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81F" w:rsidRDefault="0078383E">
      <w:pPr>
        <w:pStyle w:val="Ttulo"/>
      </w:pPr>
      <w:bookmarkStart w:id="0" w:name="_byxdfdfjuv8q" w:colFirst="0" w:colLast="0"/>
      <w:bookmarkStart w:id="1" w:name="_GoBack"/>
      <w:bookmarkEnd w:id="0"/>
      <w:bookmarkEnd w:id="1"/>
      <w:r>
        <w:t>Mariana Oliveira de Almeida</w:t>
      </w:r>
    </w:p>
    <w:p w:rsidR="00DE081F" w:rsidRDefault="00BC3E20">
      <w:r>
        <w:t>Brasileira, solteira, 37</w:t>
      </w:r>
      <w:r w:rsidR="0078383E">
        <w:t xml:space="preserve"> </w:t>
      </w:r>
      <w:proofErr w:type="gramStart"/>
      <w:r w:rsidR="0078383E">
        <w:t>anos</w:t>
      </w:r>
      <w:proofErr w:type="gramEnd"/>
    </w:p>
    <w:p w:rsidR="00DE081F" w:rsidRDefault="00BC3E20">
      <w:r>
        <w:t xml:space="preserve">Rua André </w:t>
      </w:r>
      <w:proofErr w:type="spellStart"/>
      <w:r>
        <w:t>Kohle</w:t>
      </w:r>
      <w:proofErr w:type="spellEnd"/>
      <w:r>
        <w:t>,</w:t>
      </w:r>
      <w:r w:rsidR="0078383E">
        <w:t xml:space="preserve"> São </w:t>
      </w:r>
      <w:proofErr w:type="gramStart"/>
      <w:r w:rsidR="0078383E">
        <w:t>Paulo</w:t>
      </w:r>
      <w:proofErr w:type="gramEnd"/>
    </w:p>
    <w:p w:rsidR="00DE081F" w:rsidRDefault="0078383E">
      <w:r>
        <w:t xml:space="preserve">11 9767-77700 / </w:t>
      </w:r>
      <w:hyperlink r:id="rId6">
        <w:r>
          <w:rPr>
            <w:color w:val="1155CC"/>
            <w:u w:val="single"/>
          </w:rPr>
          <w:t>mariana.henr09@gmail.com</w:t>
        </w:r>
      </w:hyperlink>
      <w:r>
        <w:t xml:space="preserve">  </w:t>
      </w:r>
    </w:p>
    <w:p w:rsidR="00DE081F" w:rsidRDefault="00DE081F"/>
    <w:p w:rsidR="00DE081F" w:rsidRDefault="0078383E">
      <w:pPr>
        <w:pStyle w:val="Ttulo1"/>
      </w:pPr>
      <w:bookmarkStart w:id="2" w:name="_hbmz2i48t68r" w:colFirst="0" w:colLast="0"/>
      <w:bookmarkEnd w:id="2"/>
      <w:r>
        <w:t xml:space="preserve">APRESENTAÇÃO </w:t>
      </w:r>
    </w:p>
    <w:p w:rsidR="00DE081F" w:rsidRDefault="0078383E">
      <w:r>
        <w:t xml:space="preserve">Especialista em Arte Educação pela FPA (Faculdade Paulista de Artes), graduada em Pedagogia. Experiência nas áreas de Alfabetização e Educação Infantil, com projetos autorais que abordam as linguagens artísticas. </w:t>
      </w:r>
    </w:p>
    <w:p w:rsidR="0078383E" w:rsidRDefault="0078383E">
      <w:pPr>
        <w:pStyle w:val="Ttulo1"/>
      </w:pPr>
      <w:bookmarkStart w:id="3" w:name="_fgm5bmuzmbeo" w:colFirst="0" w:colLast="0"/>
      <w:bookmarkEnd w:id="3"/>
    </w:p>
    <w:p w:rsidR="00DE081F" w:rsidRDefault="0078383E">
      <w:pPr>
        <w:pStyle w:val="Ttulo1"/>
      </w:pPr>
      <w:bookmarkStart w:id="4" w:name="_mwrzqz6tzkzc" w:colFirst="0" w:colLast="0"/>
      <w:bookmarkEnd w:id="4"/>
      <w:r>
        <w:t xml:space="preserve">FORMAÇÃO </w:t>
      </w:r>
    </w:p>
    <w:p w:rsidR="00DE081F" w:rsidRDefault="0078383E">
      <w:pPr>
        <w:numPr>
          <w:ilvl w:val="0"/>
          <w:numId w:val="2"/>
        </w:numPr>
      </w:pPr>
      <w:r>
        <w:t>Especialização “Lato Sensu” em Arte Educação na Faculdade Paulista de Artes (FPA), em 2016;</w:t>
      </w:r>
    </w:p>
    <w:p w:rsidR="00DE081F" w:rsidRDefault="0078383E">
      <w:pPr>
        <w:numPr>
          <w:ilvl w:val="0"/>
          <w:numId w:val="2"/>
        </w:numPr>
      </w:pPr>
      <w:r>
        <w:t>Pedagogia, Licenciatura plena e habilitações para administração escolar do Ensino Fundamental e Médio e Educação especial, nas Faculdades Integradas Campos Salles, em 2005;</w:t>
      </w:r>
    </w:p>
    <w:p w:rsidR="00DE081F" w:rsidRDefault="0078383E">
      <w:pPr>
        <w:numPr>
          <w:ilvl w:val="0"/>
          <w:numId w:val="2"/>
        </w:numPr>
      </w:pPr>
      <w:r>
        <w:t>CEFAM (curso específico de formação ao magistério) Pirituba, em 2001.</w:t>
      </w:r>
    </w:p>
    <w:p w:rsidR="00DE081F" w:rsidRDefault="00DE081F"/>
    <w:p w:rsidR="00DE081F" w:rsidRDefault="0078383E">
      <w:pPr>
        <w:pStyle w:val="Ttulo1"/>
      </w:pPr>
      <w:bookmarkStart w:id="5" w:name="_78k87gdgvb61" w:colFirst="0" w:colLast="0"/>
      <w:bookmarkEnd w:id="5"/>
      <w:r>
        <w:t>FORMAÇÃO COMPLEMENTAR</w:t>
      </w:r>
    </w:p>
    <w:p w:rsidR="00DE081F" w:rsidRDefault="0078383E">
      <w:pPr>
        <w:numPr>
          <w:ilvl w:val="0"/>
          <w:numId w:val="3"/>
        </w:numPr>
      </w:pPr>
      <w:r>
        <w:t>Vivências culturais em cinema: infâncias, direitos humanos e diversidade na educação infantil, promovido pela SME (secretaria municipal de educação), em 2017;</w:t>
      </w:r>
    </w:p>
    <w:p w:rsidR="00DE081F" w:rsidRDefault="0078383E">
      <w:pPr>
        <w:numPr>
          <w:ilvl w:val="0"/>
          <w:numId w:val="3"/>
        </w:numPr>
      </w:pPr>
      <w:r>
        <w:t>Arte em questão – Módulos I, II e III, promovido pela diretoria regional de educação de Pirituba/Jaraguá, em 2014.</w:t>
      </w:r>
    </w:p>
    <w:p w:rsidR="00DE081F" w:rsidRDefault="00DE081F"/>
    <w:p w:rsidR="00DE081F" w:rsidRDefault="0078383E">
      <w:pPr>
        <w:pStyle w:val="Ttulo1"/>
      </w:pPr>
      <w:bookmarkStart w:id="6" w:name="_24mfkxu7v5bp" w:colFirst="0" w:colLast="0"/>
      <w:bookmarkEnd w:id="6"/>
      <w:r>
        <w:t>EXPERIÊNCIA PROFISSIONAL</w:t>
      </w:r>
    </w:p>
    <w:p w:rsidR="00DE081F" w:rsidRDefault="0078383E">
      <w:pPr>
        <w:numPr>
          <w:ilvl w:val="0"/>
          <w:numId w:val="1"/>
        </w:numPr>
      </w:pPr>
      <w:r>
        <w:t>Professora de Educação Infantil e Ensino Fundamental I, na rede municipal de São Paulo, de 2008 a 2012, e de 2014 a 2018 (e atual);</w:t>
      </w:r>
    </w:p>
    <w:p w:rsidR="00DE081F" w:rsidRDefault="0078383E">
      <w:pPr>
        <w:numPr>
          <w:ilvl w:val="0"/>
          <w:numId w:val="1"/>
        </w:numPr>
      </w:pPr>
      <w:r>
        <w:t>Coordenadora de Projetos Educacionais, no CEU (Centro de Educação Unificado) Vila Atlântica, nos anos de 2012 a 2014;</w:t>
      </w:r>
    </w:p>
    <w:p w:rsidR="00DE081F" w:rsidRDefault="0078383E">
      <w:pPr>
        <w:numPr>
          <w:ilvl w:val="0"/>
          <w:numId w:val="1"/>
        </w:numPr>
      </w:pPr>
      <w:r>
        <w:t>Professora alfabetizadora na rede estadual, na EE Nossa Senhora do Retiro, em 2007;</w:t>
      </w:r>
    </w:p>
    <w:p w:rsidR="00DE081F" w:rsidRDefault="0078383E">
      <w:pPr>
        <w:numPr>
          <w:ilvl w:val="0"/>
          <w:numId w:val="1"/>
        </w:numPr>
      </w:pPr>
      <w:r>
        <w:lastRenderedPageBreak/>
        <w:t>Professora de Educação Infantil e Ensino Fundamental I, no Colégio Dantas – de 2002 a 2006.</w:t>
      </w:r>
    </w:p>
    <w:p w:rsidR="00DE081F" w:rsidRDefault="00DE081F"/>
    <w:p w:rsidR="00DE081F" w:rsidRDefault="00DE081F"/>
    <w:p w:rsidR="00DE081F" w:rsidRDefault="00DE081F"/>
    <w:p w:rsidR="00DE081F" w:rsidRDefault="00DE081F"/>
    <w:sectPr w:rsidR="00DE081F">
      <w:pgSz w:w="11906" w:h="16838"/>
      <w:pgMar w:top="1133" w:right="1700" w:bottom="170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atic SC">
    <w:altName w:val="Courier New"/>
    <w:charset w:val="00"/>
    <w:family w:val="auto"/>
    <w:pitch w:val="variable"/>
    <w:sig w:usb0="00000000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FCB"/>
    <w:multiLevelType w:val="multilevel"/>
    <w:tmpl w:val="11183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15A7796"/>
    <w:multiLevelType w:val="multilevel"/>
    <w:tmpl w:val="2C24B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050CC9"/>
    <w:multiLevelType w:val="multilevel"/>
    <w:tmpl w:val="699CF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F"/>
    <w:rsid w:val="00641491"/>
    <w:rsid w:val="0078383E"/>
    <w:rsid w:val="00BC3E20"/>
    <w:rsid w:val="00D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Ubuntu" w:hAnsi="Ubuntu" w:cs="Ubuntu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i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Amatic SC" w:eastAsia="Amatic SC" w:hAnsi="Amatic SC" w:cs="Amatic SC"/>
      <w:b/>
      <w:color w:val="351C75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Ubuntu" w:hAnsi="Ubuntu" w:cs="Ubuntu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i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Amatic SC" w:eastAsia="Amatic SC" w:hAnsi="Amatic SC" w:cs="Amatic SC"/>
      <w:b/>
      <w:color w:val="351C75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henr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Diretor</cp:lastModifiedBy>
  <cp:revision>2</cp:revision>
  <dcterms:created xsi:type="dcterms:W3CDTF">2020-08-03T03:02:00Z</dcterms:created>
  <dcterms:modified xsi:type="dcterms:W3CDTF">2020-08-03T03:02:00Z</dcterms:modified>
</cp:coreProperties>
</file>