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sz w:val="24"/>
          <w:szCs w:val="24"/>
        </w:rPr>
        <w:id w:val="-251435235"/>
        <w:docPartObj>
          <w:docPartGallery w:val="Cover Pages"/>
          <w:docPartUnique/>
        </w:docPartObj>
      </w:sdtPr>
      <w:sdtEndPr>
        <w:rPr>
          <w:b/>
        </w:rPr>
      </w:sdtEndPr>
      <w:sdtContent>
        <w:p w14:paraId="01404B6D" w14:textId="3A6B17B5" w:rsidR="008E64D3" w:rsidRPr="006C7977" w:rsidRDefault="008E64D3" w:rsidP="004279DC">
          <w:pPr>
            <w:spacing w:line="276" w:lineRule="auto"/>
            <w:jc w:val="both"/>
            <w:rPr>
              <w:rFonts w:ascii="Arial" w:hAnsi="Arial" w:cs="Arial"/>
              <w:b/>
              <w:sz w:val="24"/>
              <w:szCs w:val="24"/>
            </w:rPr>
          </w:pPr>
          <w:r w:rsidRPr="006C7977">
            <w:rPr>
              <w:rFonts w:ascii="Arial" w:hAnsi="Arial" w:cs="Arial"/>
              <w:noProof/>
              <w:sz w:val="24"/>
              <w:szCs w:val="24"/>
            </w:rPr>
            <mc:AlternateContent>
              <mc:Choice Requires="wps">
                <w:drawing>
                  <wp:anchor distT="0" distB="0" distL="114300" distR="114300" simplePos="0" relativeHeight="251665408" behindDoc="0" locked="0" layoutInCell="1" allowOverlap="1" wp14:anchorId="4F98638D" wp14:editId="6F48132D">
                    <wp:simplePos x="0" y="0"/>
                    <wp:positionH relativeFrom="column">
                      <wp:posOffset>-444501</wp:posOffset>
                    </wp:positionH>
                    <wp:positionV relativeFrom="paragraph">
                      <wp:posOffset>-377825</wp:posOffset>
                    </wp:positionV>
                    <wp:extent cx="276225" cy="9906000"/>
                    <wp:effectExtent l="0" t="0" r="9525" b="0"/>
                    <wp:wrapNone/>
                    <wp:docPr id="115" name="Retângulo 115"/>
                    <wp:cNvGraphicFramePr/>
                    <a:graphic xmlns:a="http://schemas.openxmlformats.org/drawingml/2006/main">
                      <a:graphicData uri="http://schemas.microsoft.com/office/word/2010/wordprocessingShape">
                        <wps:wsp>
                          <wps:cNvSpPr/>
                          <wps:spPr>
                            <a:xfrm>
                              <a:off x="0" y="0"/>
                              <a:ext cx="276225" cy="9906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BF16E" id="Retângulo 115" o:spid="_x0000_s1026" style="position:absolute;margin-left:-35pt;margin-top:-29.75pt;width:21.75pt;height:7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" fillcolor="black [3213]" stroked="f" strokeweight="1pt"/>
                </w:pict>
              </mc:Fallback>
            </mc:AlternateContent>
          </w:r>
        </w:p>
      </w:sdtContent>
    </w:sdt>
    <w:p w14:paraId="0220E73F" w14:textId="77777777" w:rsidR="007C2642" w:rsidRPr="006C7977" w:rsidRDefault="007C2642" w:rsidP="004279DC">
      <w:pPr>
        <w:spacing w:line="276" w:lineRule="auto"/>
        <w:jc w:val="both"/>
        <w:rPr>
          <w:rFonts w:ascii="Arial" w:hAnsi="Arial" w:cs="Arial"/>
          <w:b/>
          <w:sz w:val="24"/>
          <w:szCs w:val="24"/>
        </w:rPr>
      </w:pPr>
    </w:p>
    <w:p w14:paraId="2B13DADB" w14:textId="6E81EBE9" w:rsidR="007C2642" w:rsidRPr="006C7977" w:rsidRDefault="00C90AD5" w:rsidP="004279DC">
      <w:pPr>
        <w:spacing w:line="276" w:lineRule="auto"/>
        <w:jc w:val="both"/>
        <w:rPr>
          <w:rFonts w:ascii="Arial" w:hAnsi="Arial" w:cs="Arial"/>
          <w:b/>
          <w:sz w:val="24"/>
          <w:szCs w:val="24"/>
        </w:rPr>
      </w:pPr>
      <w:r>
        <w:rPr>
          <w:rFonts w:ascii="Arial" w:hAnsi="Arial" w:cs="Arial"/>
          <w:b/>
          <w:noProof/>
          <w:sz w:val="44"/>
          <w:szCs w:val="44"/>
        </w:rPr>
        <w:drawing>
          <wp:anchor distT="0" distB="0" distL="114300" distR="114300" simplePos="0" relativeHeight="251678720" behindDoc="1" locked="0" layoutInCell="1" allowOverlap="1" wp14:anchorId="4ED64617" wp14:editId="23C4D0EE">
            <wp:simplePos x="0" y="0"/>
            <wp:positionH relativeFrom="margin">
              <wp:posOffset>1059246</wp:posOffset>
            </wp:positionH>
            <wp:positionV relativeFrom="paragraph">
              <wp:posOffset>20320</wp:posOffset>
            </wp:positionV>
            <wp:extent cx="4912360" cy="3348990"/>
            <wp:effectExtent l="76200" t="76200" r="135890" b="137160"/>
            <wp:wrapNone/>
            <wp:docPr id="107" name="Imagem 107" descr="Uma imagem contendo de madeira, mesa, madeira, ped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020-04-21_quadros madalena-1.jpg"/>
                    <pic:cNvPicPr/>
                  </pic:nvPicPr>
                  <pic:blipFill>
                    <a:blip r:embed="rId5">
                      <a:extLst>
                        <a:ext uri="{28A0092B-C50C-407E-A947-70E740481C1C}">
                          <a14:useLocalDpi xmlns:a14="http://schemas.microsoft.com/office/drawing/2010/main" val="0"/>
                        </a:ext>
                      </a:extLst>
                    </a:blip>
                    <a:stretch>
                      <a:fillRect/>
                    </a:stretch>
                  </pic:blipFill>
                  <pic:spPr>
                    <a:xfrm>
                      <a:off x="0" y="0"/>
                      <a:ext cx="4912360" cy="334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DCDAB24" w14:textId="79CDFD78" w:rsidR="007C2642" w:rsidRPr="006C7977" w:rsidRDefault="007C2642" w:rsidP="004279DC">
      <w:pPr>
        <w:spacing w:line="276" w:lineRule="auto"/>
        <w:jc w:val="both"/>
        <w:rPr>
          <w:rFonts w:ascii="Arial" w:hAnsi="Arial" w:cs="Arial"/>
          <w:b/>
          <w:sz w:val="24"/>
          <w:szCs w:val="24"/>
        </w:rPr>
      </w:pPr>
    </w:p>
    <w:p w14:paraId="3BB9FFBF" w14:textId="2B561BB5" w:rsidR="007C2642" w:rsidRPr="006C7977" w:rsidRDefault="00C90AD5" w:rsidP="004279DC">
      <w:pPr>
        <w:tabs>
          <w:tab w:val="left" w:pos="7349"/>
        </w:tabs>
        <w:spacing w:line="276" w:lineRule="auto"/>
        <w:jc w:val="both"/>
        <w:rPr>
          <w:rFonts w:ascii="Arial" w:hAnsi="Arial" w:cs="Arial"/>
          <w:b/>
          <w:sz w:val="24"/>
          <w:szCs w:val="24"/>
        </w:rPr>
      </w:pPr>
      <w:r>
        <w:rPr>
          <w:rFonts w:ascii="Arial" w:hAnsi="Arial" w:cs="Arial"/>
          <w:b/>
          <w:sz w:val="24"/>
          <w:szCs w:val="24"/>
        </w:rPr>
        <w:tab/>
      </w:r>
    </w:p>
    <w:p w14:paraId="15DF0BF9" w14:textId="4D6A97DB" w:rsidR="007C2642" w:rsidRPr="006C7977" w:rsidRDefault="007C2642" w:rsidP="004279DC">
      <w:pPr>
        <w:spacing w:line="276" w:lineRule="auto"/>
        <w:jc w:val="both"/>
        <w:rPr>
          <w:rFonts w:ascii="Arial" w:hAnsi="Arial" w:cs="Arial"/>
          <w:b/>
          <w:sz w:val="24"/>
          <w:szCs w:val="24"/>
        </w:rPr>
      </w:pPr>
    </w:p>
    <w:p w14:paraId="76934AE8" w14:textId="18A1E254" w:rsidR="007C2642" w:rsidRPr="006C7977" w:rsidRDefault="007C2642" w:rsidP="004279DC">
      <w:pPr>
        <w:spacing w:line="276" w:lineRule="auto"/>
        <w:jc w:val="both"/>
        <w:rPr>
          <w:rFonts w:ascii="Arial" w:hAnsi="Arial" w:cs="Arial"/>
          <w:b/>
          <w:sz w:val="24"/>
          <w:szCs w:val="24"/>
        </w:rPr>
      </w:pPr>
    </w:p>
    <w:p w14:paraId="1C469DEC" w14:textId="47FFD345" w:rsidR="007C2642" w:rsidRPr="006C7977" w:rsidRDefault="007C2642" w:rsidP="004279DC">
      <w:pPr>
        <w:spacing w:line="276" w:lineRule="auto"/>
        <w:jc w:val="both"/>
        <w:rPr>
          <w:rFonts w:ascii="Arial" w:hAnsi="Arial" w:cs="Arial"/>
          <w:b/>
          <w:sz w:val="24"/>
          <w:szCs w:val="24"/>
        </w:rPr>
      </w:pPr>
    </w:p>
    <w:p w14:paraId="18512570" w14:textId="77777777" w:rsidR="007C2642" w:rsidRPr="006C7977" w:rsidRDefault="007C2642" w:rsidP="004279DC">
      <w:pPr>
        <w:spacing w:line="276" w:lineRule="auto"/>
        <w:jc w:val="both"/>
        <w:rPr>
          <w:rFonts w:ascii="Arial" w:hAnsi="Arial" w:cs="Arial"/>
          <w:b/>
          <w:sz w:val="24"/>
          <w:szCs w:val="24"/>
        </w:rPr>
      </w:pPr>
    </w:p>
    <w:p w14:paraId="307A6C44" w14:textId="1A457970" w:rsidR="007C2642" w:rsidRPr="006C7977" w:rsidRDefault="007C2642" w:rsidP="004279DC">
      <w:pPr>
        <w:spacing w:line="276" w:lineRule="auto"/>
        <w:jc w:val="both"/>
        <w:rPr>
          <w:rFonts w:ascii="Arial" w:hAnsi="Arial" w:cs="Arial"/>
          <w:b/>
          <w:sz w:val="24"/>
          <w:szCs w:val="24"/>
        </w:rPr>
      </w:pPr>
    </w:p>
    <w:p w14:paraId="091D789F" w14:textId="37722CE6" w:rsidR="008E64D3" w:rsidRPr="006C7977" w:rsidRDefault="008E64D3" w:rsidP="004279DC">
      <w:pPr>
        <w:spacing w:line="276" w:lineRule="auto"/>
        <w:jc w:val="both"/>
        <w:rPr>
          <w:rFonts w:ascii="Arial" w:hAnsi="Arial" w:cs="Arial"/>
          <w:b/>
          <w:sz w:val="24"/>
          <w:szCs w:val="24"/>
        </w:rPr>
      </w:pPr>
      <w:r w:rsidRPr="006C7977">
        <w:rPr>
          <w:rFonts w:ascii="Arial" w:hAnsi="Arial" w:cs="Arial"/>
          <w:b/>
          <w:sz w:val="24"/>
          <w:szCs w:val="24"/>
        </w:rPr>
        <w:t xml:space="preserve">                   </w:t>
      </w:r>
    </w:p>
    <w:p w14:paraId="55E3B009" w14:textId="77777777" w:rsidR="008E64D3" w:rsidRPr="006C7977" w:rsidRDefault="008E64D3" w:rsidP="004279DC">
      <w:pPr>
        <w:spacing w:line="276" w:lineRule="auto"/>
        <w:jc w:val="both"/>
        <w:rPr>
          <w:rFonts w:ascii="Arial" w:hAnsi="Arial" w:cs="Arial"/>
          <w:b/>
          <w:sz w:val="24"/>
          <w:szCs w:val="24"/>
        </w:rPr>
      </w:pPr>
    </w:p>
    <w:p w14:paraId="676ECD94" w14:textId="119C309B" w:rsidR="008E64D3" w:rsidRPr="006C7977" w:rsidRDefault="008E64D3" w:rsidP="004279DC">
      <w:pPr>
        <w:spacing w:line="276" w:lineRule="auto"/>
        <w:jc w:val="both"/>
        <w:rPr>
          <w:rFonts w:ascii="Arial" w:hAnsi="Arial" w:cs="Arial"/>
          <w:b/>
          <w:sz w:val="24"/>
          <w:szCs w:val="24"/>
        </w:rPr>
      </w:pPr>
    </w:p>
    <w:p w14:paraId="227E721E" w14:textId="389A1015" w:rsidR="008E64D3" w:rsidRPr="006C7977" w:rsidRDefault="008E64D3" w:rsidP="004279DC">
      <w:pPr>
        <w:spacing w:line="276" w:lineRule="auto"/>
        <w:jc w:val="both"/>
        <w:rPr>
          <w:rFonts w:ascii="Arial" w:hAnsi="Arial" w:cs="Arial"/>
          <w:b/>
          <w:sz w:val="24"/>
          <w:szCs w:val="24"/>
        </w:rPr>
      </w:pPr>
    </w:p>
    <w:p w14:paraId="3C704D5A" w14:textId="0EB7AB0D" w:rsidR="00062BBF" w:rsidRPr="006C7977" w:rsidRDefault="00062BBF" w:rsidP="004279DC">
      <w:pPr>
        <w:spacing w:line="276" w:lineRule="auto"/>
        <w:jc w:val="both"/>
        <w:rPr>
          <w:rFonts w:ascii="Arial" w:hAnsi="Arial" w:cs="Arial"/>
          <w:b/>
          <w:sz w:val="44"/>
          <w:szCs w:val="44"/>
        </w:rPr>
      </w:pPr>
    </w:p>
    <w:p w14:paraId="15868626" w14:textId="75DD5B6E" w:rsidR="008E64D3" w:rsidRPr="006C7977" w:rsidRDefault="007C2642" w:rsidP="004279DC">
      <w:pPr>
        <w:spacing w:line="276" w:lineRule="auto"/>
        <w:jc w:val="right"/>
        <w:rPr>
          <w:rFonts w:ascii="Arial" w:hAnsi="Arial" w:cs="Arial"/>
          <w:b/>
          <w:sz w:val="44"/>
          <w:szCs w:val="44"/>
        </w:rPr>
      </w:pPr>
      <w:r w:rsidRPr="006C7977">
        <w:rPr>
          <w:rFonts w:ascii="Arial" w:hAnsi="Arial" w:cs="Arial"/>
          <w:b/>
          <w:sz w:val="44"/>
          <w:szCs w:val="44"/>
        </w:rPr>
        <w:t>ENTRE DOIS MUNDOS</w:t>
      </w:r>
    </w:p>
    <w:p w14:paraId="4B9AA86F" w14:textId="4183821C" w:rsidR="007C2642" w:rsidRDefault="007C2642" w:rsidP="004279DC">
      <w:pPr>
        <w:spacing w:line="276" w:lineRule="auto"/>
        <w:jc w:val="right"/>
        <w:rPr>
          <w:rFonts w:ascii="Arial" w:hAnsi="Arial" w:cs="Arial"/>
          <w:sz w:val="44"/>
          <w:szCs w:val="44"/>
        </w:rPr>
      </w:pPr>
      <w:r w:rsidRPr="006C7977">
        <w:rPr>
          <w:rFonts w:ascii="Arial" w:hAnsi="Arial" w:cs="Arial"/>
          <w:sz w:val="44"/>
          <w:szCs w:val="44"/>
        </w:rPr>
        <w:t xml:space="preserve">Ancestralidade estética afro-brasileira e pertencimento </w:t>
      </w:r>
    </w:p>
    <w:p w14:paraId="7E40F298" w14:textId="7A904556" w:rsidR="00C90AD5" w:rsidRPr="006C7977" w:rsidRDefault="00C90AD5" w:rsidP="004279DC">
      <w:pPr>
        <w:spacing w:line="276" w:lineRule="auto"/>
        <w:jc w:val="right"/>
        <w:rPr>
          <w:rFonts w:ascii="Arial" w:hAnsi="Arial" w:cs="Arial"/>
          <w:sz w:val="44"/>
          <w:szCs w:val="44"/>
        </w:rPr>
      </w:pPr>
    </w:p>
    <w:p w14:paraId="05132C64" w14:textId="77777777" w:rsidR="007C2642" w:rsidRPr="006C7977" w:rsidRDefault="007C2642" w:rsidP="004279DC">
      <w:pPr>
        <w:spacing w:line="276" w:lineRule="auto"/>
        <w:jc w:val="right"/>
        <w:rPr>
          <w:rFonts w:ascii="Arial" w:hAnsi="Arial" w:cs="Arial"/>
          <w:b/>
          <w:sz w:val="44"/>
          <w:szCs w:val="44"/>
          <w:shd w:val="clear" w:color="auto" w:fill="FFFFFF"/>
        </w:rPr>
      </w:pPr>
    </w:p>
    <w:p w14:paraId="7D949297" w14:textId="77777777" w:rsidR="008E64D3" w:rsidRPr="006C7977" w:rsidRDefault="008E64D3" w:rsidP="004279DC">
      <w:pPr>
        <w:spacing w:line="276" w:lineRule="auto"/>
        <w:jc w:val="right"/>
        <w:rPr>
          <w:rFonts w:ascii="Arial" w:hAnsi="Arial" w:cs="Arial"/>
          <w:b/>
          <w:sz w:val="44"/>
          <w:szCs w:val="44"/>
          <w:shd w:val="clear" w:color="auto" w:fill="FFFFFF"/>
        </w:rPr>
      </w:pPr>
    </w:p>
    <w:p w14:paraId="757A3119" w14:textId="77777777" w:rsidR="008E64D3" w:rsidRPr="006C7977" w:rsidRDefault="008E64D3" w:rsidP="004279DC">
      <w:pPr>
        <w:spacing w:line="276" w:lineRule="auto"/>
        <w:jc w:val="right"/>
        <w:rPr>
          <w:rFonts w:ascii="Arial" w:hAnsi="Arial" w:cs="Arial"/>
          <w:b/>
          <w:sz w:val="44"/>
          <w:szCs w:val="44"/>
          <w:shd w:val="clear" w:color="auto" w:fill="FFFFFF"/>
        </w:rPr>
      </w:pPr>
    </w:p>
    <w:p w14:paraId="6B156756" w14:textId="77777777" w:rsidR="008E64D3" w:rsidRPr="006C7977" w:rsidRDefault="008E64D3" w:rsidP="004279DC">
      <w:pPr>
        <w:spacing w:line="276" w:lineRule="auto"/>
        <w:jc w:val="right"/>
        <w:rPr>
          <w:rFonts w:ascii="Arial" w:hAnsi="Arial" w:cs="Arial"/>
          <w:b/>
          <w:sz w:val="44"/>
          <w:szCs w:val="44"/>
          <w:shd w:val="clear" w:color="auto" w:fill="FFFFFF"/>
        </w:rPr>
      </w:pPr>
    </w:p>
    <w:p w14:paraId="01A6647B" w14:textId="77777777" w:rsidR="008E64D3" w:rsidRPr="006C7977" w:rsidRDefault="008E64D3" w:rsidP="004279DC">
      <w:pPr>
        <w:spacing w:line="276" w:lineRule="auto"/>
        <w:jc w:val="right"/>
        <w:rPr>
          <w:rFonts w:ascii="Arial" w:hAnsi="Arial" w:cs="Arial"/>
          <w:b/>
          <w:sz w:val="44"/>
          <w:szCs w:val="44"/>
          <w:shd w:val="clear" w:color="auto" w:fill="FFFFFF"/>
        </w:rPr>
      </w:pPr>
    </w:p>
    <w:p w14:paraId="217F42C9" w14:textId="2F2A37AB" w:rsidR="005D0F29" w:rsidRPr="006C7977" w:rsidRDefault="008E64D3" w:rsidP="004279DC">
      <w:pPr>
        <w:spacing w:line="276" w:lineRule="auto"/>
        <w:jc w:val="right"/>
        <w:rPr>
          <w:rFonts w:ascii="Arial" w:hAnsi="Arial" w:cs="Arial"/>
          <w:b/>
          <w:sz w:val="44"/>
          <w:szCs w:val="44"/>
          <w:shd w:val="clear" w:color="auto" w:fill="FFFFFF"/>
        </w:rPr>
      </w:pPr>
      <w:r w:rsidRPr="006C7977">
        <w:rPr>
          <w:rFonts w:ascii="Arial" w:hAnsi="Arial" w:cs="Arial"/>
          <w:b/>
          <w:sz w:val="44"/>
          <w:szCs w:val="44"/>
          <w:shd w:val="clear" w:color="auto" w:fill="FFFFFF"/>
        </w:rPr>
        <w:t>MADALENA SILVA DE ABREU</w:t>
      </w:r>
    </w:p>
    <w:p w14:paraId="19B76110" w14:textId="77777777" w:rsidR="004279DC" w:rsidRDefault="004279DC" w:rsidP="004279DC">
      <w:pPr>
        <w:spacing w:line="276" w:lineRule="auto"/>
        <w:jc w:val="both"/>
        <w:rPr>
          <w:rFonts w:ascii="Arial" w:hAnsi="Arial" w:cs="Arial"/>
          <w:sz w:val="24"/>
          <w:szCs w:val="24"/>
          <w:shd w:val="clear" w:color="auto" w:fill="FFFFFF"/>
        </w:rPr>
      </w:pPr>
    </w:p>
    <w:p w14:paraId="694B115A" w14:textId="7A7841A8" w:rsidR="00EB25E5" w:rsidRPr="004279DC" w:rsidRDefault="00EB25E5" w:rsidP="004279DC">
      <w:pPr>
        <w:spacing w:line="276" w:lineRule="auto"/>
        <w:jc w:val="center"/>
        <w:rPr>
          <w:rFonts w:ascii="Arial" w:hAnsi="Arial" w:cs="Arial"/>
          <w:b/>
          <w:sz w:val="24"/>
          <w:szCs w:val="24"/>
        </w:rPr>
      </w:pPr>
      <w:r w:rsidRPr="006C7977">
        <w:rPr>
          <w:rFonts w:ascii="Arial" w:hAnsi="Arial" w:cs="Arial"/>
          <w:b/>
          <w:bCs/>
          <w:sz w:val="28"/>
          <w:szCs w:val="28"/>
        </w:rPr>
        <w:lastRenderedPageBreak/>
        <w:t xml:space="preserve">Projeto </w:t>
      </w:r>
      <w:r w:rsidR="00985C8D" w:rsidRPr="006C7977">
        <w:rPr>
          <w:rFonts w:ascii="Arial" w:hAnsi="Arial" w:cs="Arial"/>
          <w:b/>
          <w:bCs/>
          <w:sz w:val="28"/>
          <w:szCs w:val="28"/>
        </w:rPr>
        <w:t>Prêmio</w:t>
      </w:r>
      <w:r w:rsidRPr="006C7977">
        <w:rPr>
          <w:rFonts w:ascii="Arial" w:hAnsi="Arial" w:cs="Arial"/>
          <w:b/>
          <w:bCs/>
          <w:sz w:val="28"/>
          <w:szCs w:val="28"/>
        </w:rPr>
        <w:t xml:space="preserve"> Arte na Escola</w:t>
      </w:r>
      <w:r w:rsidR="00D64EE1">
        <w:rPr>
          <w:rFonts w:ascii="Arial" w:hAnsi="Arial" w:cs="Arial"/>
          <w:b/>
          <w:bCs/>
          <w:sz w:val="28"/>
          <w:szCs w:val="28"/>
        </w:rPr>
        <w:t xml:space="preserve"> Cidadã</w:t>
      </w:r>
    </w:p>
    <w:p w14:paraId="7FE58867" w14:textId="65CD0308" w:rsidR="00EB25E5" w:rsidRPr="006C7977" w:rsidRDefault="00EB25E5" w:rsidP="004279DC">
      <w:pPr>
        <w:spacing w:line="276" w:lineRule="auto"/>
        <w:jc w:val="center"/>
        <w:rPr>
          <w:rFonts w:ascii="Arial" w:hAnsi="Arial" w:cs="Arial"/>
          <w:sz w:val="24"/>
          <w:szCs w:val="24"/>
        </w:rPr>
      </w:pPr>
      <w:r w:rsidRPr="006C7977">
        <w:rPr>
          <w:rFonts w:ascii="Arial" w:hAnsi="Arial" w:cs="Arial"/>
          <w:sz w:val="24"/>
          <w:szCs w:val="24"/>
        </w:rPr>
        <w:t>Madalena Silva de Abreu</w:t>
      </w:r>
    </w:p>
    <w:p w14:paraId="04FA2972" w14:textId="18AED1C9" w:rsidR="00985C8D" w:rsidRPr="006C7977" w:rsidRDefault="00985C8D" w:rsidP="004279DC">
      <w:pPr>
        <w:spacing w:line="276" w:lineRule="auto"/>
        <w:jc w:val="center"/>
        <w:rPr>
          <w:rFonts w:ascii="Arial" w:hAnsi="Arial" w:cs="Arial"/>
          <w:sz w:val="24"/>
          <w:szCs w:val="24"/>
        </w:rPr>
      </w:pPr>
      <w:r w:rsidRPr="006C7977">
        <w:rPr>
          <w:rFonts w:ascii="Arial" w:hAnsi="Arial" w:cs="Arial"/>
          <w:sz w:val="24"/>
          <w:szCs w:val="24"/>
        </w:rPr>
        <w:t>Prof.ª de Ensino Fundamental II e Médio Arte</w:t>
      </w:r>
    </w:p>
    <w:p w14:paraId="23AEC80A" w14:textId="30A3830F" w:rsidR="00EB25E5" w:rsidRPr="006C7977" w:rsidRDefault="00EB25E5" w:rsidP="004279DC">
      <w:pPr>
        <w:spacing w:line="276" w:lineRule="auto"/>
        <w:jc w:val="center"/>
        <w:rPr>
          <w:rFonts w:ascii="Arial" w:hAnsi="Arial" w:cs="Arial"/>
          <w:sz w:val="24"/>
          <w:szCs w:val="24"/>
        </w:rPr>
      </w:pPr>
      <w:r w:rsidRPr="006C7977">
        <w:rPr>
          <w:rFonts w:ascii="Arial" w:hAnsi="Arial" w:cs="Arial"/>
          <w:sz w:val="24"/>
          <w:szCs w:val="24"/>
        </w:rPr>
        <w:t>EMEF:  Dr. José Augusto Cesar Salgado</w:t>
      </w:r>
    </w:p>
    <w:p w14:paraId="0BE7B47D" w14:textId="6EBEAD92" w:rsidR="00985C8D" w:rsidRPr="006C7977" w:rsidRDefault="00985C8D" w:rsidP="004279DC">
      <w:pPr>
        <w:spacing w:line="276" w:lineRule="auto"/>
        <w:jc w:val="center"/>
        <w:rPr>
          <w:rFonts w:ascii="Arial" w:hAnsi="Arial" w:cs="Arial"/>
          <w:sz w:val="24"/>
          <w:szCs w:val="24"/>
        </w:rPr>
      </w:pPr>
      <w:r w:rsidRPr="006C7977">
        <w:rPr>
          <w:rFonts w:ascii="Arial" w:hAnsi="Arial" w:cs="Arial"/>
          <w:sz w:val="24"/>
          <w:szCs w:val="24"/>
        </w:rPr>
        <w:t>DREG Diretoria Regional de Guaianases - SP</w:t>
      </w:r>
    </w:p>
    <w:p w14:paraId="03714D0A" w14:textId="77777777" w:rsidR="00985C8D" w:rsidRPr="006C7977" w:rsidRDefault="00985C8D" w:rsidP="004279DC">
      <w:pPr>
        <w:spacing w:line="276" w:lineRule="auto"/>
        <w:jc w:val="both"/>
        <w:rPr>
          <w:rFonts w:ascii="Arial" w:hAnsi="Arial" w:cs="Arial"/>
          <w:b/>
          <w:bCs/>
          <w:sz w:val="24"/>
          <w:szCs w:val="24"/>
        </w:rPr>
      </w:pPr>
    </w:p>
    <w:p w14:paraId="033CDB6A" w14:textId="252FA177" w:rsidR="00EB25E5" w:rsidRPr="006C7977" w:rsidRDefault="00985C8D" w:rsidP="004279DC">
      <w:pPr>
        <w:spacing w:after="0" w:line="276" w:lineRule="auto"/>
        <w:jc w:val="right"/>
        <w:rPr>
          <w:rFonts w:ascii="Arial" w:eastAsia="Times New Roman" w:hAnsi="Arial" w:cs="Arial"/>
          <w:b/>
          <w:bCs/>
          <w:sz w:val="24"/>
          <w:szCs w:val="24"/>
          <w:lang w:eastAsia="pt-BR"/>
        </w:rPr>
      </w:pPr>
      <w:r w:rsidRPr="006C7977">
        <w:rPr>
          <w:rFonts w:ascii="Arial" w:eastAsia="Times New Roman" w:hAnsi="Arial" w:cs="Arial"/>
          <w:sz w:val="24"/>
          <w:szCs w:val="24"/>
          <w:lang w:eastAsia="pt-BR"/>
        </w:rPr>
        <w:t xml:space="preserve">        </w:t>
      </w:r>
      <w:r w:rsidRPr="006C7977">
        <w:rPr>
          <w:rFonts w:ascii="Arial" w:eastAsia="Times New Roman" w:hAnsi="Arial" w:cs="Arial"/>
          <w:b/>
          <w:bCs/>
          <w:sz w:val="24"/>
          <w:szCs w:val="24"/>
          <w:lang w:eastAsia="pt-BR"/>
        </w:rPr>
        <w:t>“A</w:t>
      </w:r>
      <w:r w:rsidR="00EB25E5" w:rsidRPr="006C7977">
        <w:rPr>
          <w:rFonts w:ascii="Arial" w:eastAsia="Times New Roman" w:hAnsi="Arial" w:cs="Arial"/>
          <w:b/>
          <w:bCs/>
          <w:sz w:val="24"/>
          <w:szCs w:val="24"/>
          <w:lang w:eastAsia="pt-BR"/>
        </w:rPr>
        <w:t>h, comigo o mundo vai modificar-se. Não gosto do mundo como ele é.</w:t>
      </w:r>
      <w:r w:rsidRPr="006C7977">
        <w:rPr>
          <w:rFonts w:ascii="Arial" w:eastAsia="Times New Roman" w:hAnsi="Arial" w:cs="Arial"/>
          <w:b/>
          <w:bCs/>
          <w:sz w:val="24"/>
          <w:szCs w:val="24"/>
          <w:lang w:eastAsia="pt-BR"/>
        </w:rPr>
        <w:t>”</w:t>
      </w:r>
    </w:p>
    <w:p w14:paraId="50BA1253" w14:textId="24D862FB" w:rsidR="00EB25E5" w:rsidRPr="006C7977" w:rsidRDefault="00EB25E5" w:rsidP="004279DC">
      <w:pPr>
        <w:spacing w:before="150" w:after="75" w:line="276" w:lineRule="auto"/>
        <w:ind w:right="300"/>
        <w:jc w:val="right"/>
        <w:rPr>
          <w:rFonts w:ascii="Arial" w:eastAsia="Times New Roman" w:hAnsi="Arial" w:cs="Arial"/>
          <w:b/>
          <w:bCs/>
          <w:sz w:val="24"/>
          <w:szCs w:val="24"/>
          <w:lang w:eastAsia="pt-BR"/>
        </w:rPr>
      </w:pPr>
      <w:r w:rsidRPr="006C7977">
        <w:rPr>
          <w:rFonts w:ascii="Arial" w:eastAsia="Times New Roman" w:hAnsi="Arial" w:cs="Arial"/>
          <w:b/>
          <w:bCs/>
          <w:sz w:val="24"/>
          <w:szCs w:val="24"/>
          <w:lang w:eastAsia="pt-BR"/>
        </w:rPr>
        <w:t>Carolina Maria de Jesus</w:t>
      </w:r>
    </w:p>
    <w:p w14:paraId="60A1AA7F" w14:textId="3516A746" w:rsidR="00EB25E5" w:rsidRPr="006C7977" w:rsidRDefault="00EB25E5" w:rsidP="004279DC">
      <w:pPr>
        <w:spacing w:line="276" w:lineRule="auto"/>
        <w:jc w:val="both"/>
        <w:rPr>
          <w:rFonts w:ascii="Arial" w:hAnsi="Arial" w:cs="Arial"/>
          <w:b/>
          <w:bCs/>
          <w:sz w:val="24"/>
          <w:szCs w:val="24"/>
        </w:rPr>
      </w:pPr>
    </w:p>
    <w:p w14:paraId="411BF9CD" w14:textId="77777777" w:rsidR="00EB25E5" w:rsidRPr="006C7977" w:rsidRDefault="00EB25E5" w:rsidP="004279DC">
      <w:pPr>
        <w:spacing w:line="276" w:lineRule="auto"/>
        <w:jc w:val="both"/>
        <w:rPr>
          <w:rFonts w:ascii="Arial" w:hAnsi="Arial" w:cs="Arial"/>
          <w:b/>
          <w:sz w:val="24"/>
          <w:szCs w:val="24"/>
        </w:rPr>
      </w:pPr>
    </w:p>
    <w:p w14:paraId="6CF3246A" w14:textId="0D045FB9" w:rsidR="00696D58" w:rsidRPr="006C7977" w:rsidRDefault="00696D58" w:rsidP="004279DC">
      <w:pPr>
        <w:pStyle w:val="PargrafodaLista"/>
        <w:numPr>
          <w:ilvl w:val="0"/>
          <w:numId w:val="4"/>
        </w:numPr>
        <w:spacing w:line="276" w:lineRule="auto"/>
        <w:rPr>
          <w:rFonts w:ascii="Arial" w:hAnsi="Arial" w:cs="Arial"/>
          <w:b/>
          <w:sz w:val="24"/>
          <w:szCs w:val="24"/>
        </w:rPr>
      </w:pPr>
      <w:r w:rsidRPr="006C7977">
        <w:rPr>
          <w:rFonts w:ascii="Arial" w:hAnsi="Arial" w:cs="Arial"/>
          <w:b/>
          <w:sz w:val="24"/>
          <w:szCs w:val="24"/>
        </w:rPr>
        <w:t xml:space="preserve">PROPONENTE </w:t>
      </w:r>
    </w:p>
    <w:p w14:paraId="0C9E74C0" w14:textId="77777777" w:rsidR="00A05132" w:rsidRPr="006C7977" w:rsidRDefault="00A05132" w:rsidP="004279DC">
      <w:pPr>
        <w:spacing w:line="276" w:lineRule="auto"/>
        <w:jc w:val="both"/>
        <w:rPr>
          <w:rFonts w:ascii="Arial" w:hAnsi="Arial" w:cs="Arial"/>
          <w:sz w:val="24"/>
          <w:szCs w:val="24"/>
        </w:rPr>
      </w:pPr>
    </w:p>
    <w:p w14:paraId="323B01A7" w14:textId="74D11CC6" w:rsidR="00363CBB" w:rsidRPr="006C7977" w:rsidRDefault="00696D58" w:rsidP="004279DC">
      <w:pPr>
        <w:spacing w:line="276" w:lineRule="auto"/>
        <w:jc w:val="both"/>
        <w:rPr>
          <w:rFonts w:ascii="Arial" w:hAnsi="Arial" w:cs="Arial"/>
          <w:sz w:val="24"/>
          <w:szCs w:val="24"/>
        </w:rPr>
      </w:pPr>
      <w:r w:rsidRPr="006C7977">
        <w:rPr>
          <w:rFonts w:ascii="Arial" w:hAnsi="Arial" w:cs="Arial"/>
          <w:sz w:val="24"/>
          <w:szCs w:val="24"/>
        </w:rPr>
        <w:t>Madalena Silva de Abreu, Artista plástica, Professora da Rede de Ensino Municipal de São Paulo. Desenvolve trabalho artístico e pedagógico voltado para a formação do olhar e sensibilização para as questões da</w:t>
      </w:r>
      <w:r w:rsidR="007C2642" w:rsidRPr="006C7977">
        <w:rPr>
          <w:rFonts w:ascii="Arial" w:hAnsi="Arial" w:cs="Arial"/>
          <w:sz w:val="24"/>
          <w:szCs w:val="24"/>
        </w:rPr>
        <w:t>s</w:t>
      </w:r>
      <w:r w:rsidRPr="006C7977">
        <w:rPr>
          <w:rFonts w:ascii="Arial" w:hAnsi="Arial" w:cs="Arial"/>
          <w:sz w:val="24"/>
          <w:szCs w:val="24"/>
        </w:rPr>
        <w:t xml:space="preserve"> africanidades, com ênfase no resgate da memória ancestral, da valorização e do pertencimento do povo negro.</w:t>
      </w:r>
    </w:p>
    <w:p w14:paraId="2C1AF9CA" w14:textId="21ED7488" w:rsidR="00245240" w:rsidRPr="006C7977" w:rsidRDefault="00245240" w:rsidP="004279DC">
      <w:pPr>
        <w:spacing w:line="276" w:lineRule="auto"/>
        <w:jc w:val="both"/>
        <w:rPr>
          <w:rFonts w:ascii="Arial" w:hAnsi="Arial" w:cs="Arial"/>
          <w:sz w:val="24"/>
          <w:szCs w:val="24"/>
        </w:rPr>
      </w:pPr>
    </w:p>
    <w:p w14:paraId="2D9C3716" w14:textId="3855BC6E" w:rsidR="00245240" w:rsidRPr="00C90AD5" w:rsidRDefault="00C90AD5" w:rsidP="002F4259">
      <w:pPr>
        <w:pStyle w:val="PargrafodaLista"/>
        <w:numPr>
          <w:ilvl w:val="0"/>
          <w:numId w:val="4"/>
        </w:numPr>
        <w:spacing w:line="276" w:lineRule="auto"/>
        <w:ind w:left="709"/>
        <w:rPr>
          <w:rFonts w:ascii="Arial" w:hAnsi="Arial" w:cs="Arial"/>
          <w:b/>
          <w:bCs/>
          <w:sz w:val="24"/>
          <w:szCs w:val="24"/>
        </w:rPr>
      </w:pPr>
      <w:r w:rsidRPr="00C90AD5">
        <w:rPr>
          <w:rFonts w:ascii="Arial" w:hAnsi="Arial" w:cs="Arial"/>
          <w:b/>
          <w:bCs/>
          <w:sz w:val="24"/>
          <w:szCs w:val="24"/>
        </w:rPr>
        <w:t>COMO SURGIU O PROJETO</w:t>
      </w:r>
    </w:p>
    <w:p w14:paraId="2B0B1CA0" w14:textId="77777777" w:rsidR="00161707" w:rsidRPr="006C7977" w:rsidRDefault="00161707" w:rsidP="004279DC">
      <w:pPr>
        <w:pStyle w:val="PargrafodaLista"/>
        <w:spacing w:line="276" w:lineRule="auto"/>
        <w:ind w:left="720" w:firstLine="0"/>
        <w:rPr>
          <w:rFonts w:ascii="Arial" w:hAnsi="Arial" w:cs="Arial"/>
          <w:b/>
          <w:bCs/>
          <w:sz w:val="24"/>
          <w:szCs w:val="24"/>
        </w:rPr>
      </w:pPr>
    </w:p>
    <w:p w14:paraId="53CB07A1" w14:textId="354F93E3" w:rsidR="00CE05CA" w:rsidRDefault="00245240" w:rsidP="004279DC">
      <w:pPr>
        <w:spacing w:line="276" w:lineRule="auto"/>
        <w:jc w:val="both"/>
        <w:rPr>
          <w:rFonts w:ascii="Arial" w:hAnsi="Arial" w:cs="Arial"/>
          <w:sz w:val="24"/>
          <w:szCs w:val="24"/>
        </w:rPr>
      </w:pPr>
      <w:r w:rsidRPr="006C7977">
        <w:rPr>
          <w:rFonts w:ascii="Arial" w:hAnsi="Arial" w:cs="Arial"/>
          <w:sz w:val="24"/>
          <w:szCs w:val="24"/>
        </w:rPr>
        <w:t>O projeto surgiu como necessidade e responsabilidade enquanto arte educadora, negra, mulher e mãe de abordar, refletir e discutir em sala de aula com meus alunos em sua maioria são afrodescendentes, de baixa renda, sem acesso a bens culturais e vivendo em periferias, com uma temática voltada para a equidade, igualdade, diversidade e visibilidade dos sujeitos.  A partir disso desenvolvi um trabalho artístico e pedagógico</w:t>
      </w:r>
      <w:r w:rsidR="0024033E" w:rsidRPr="006C7977">
        <w:rPr>
          <w:rFonts w:ascii="Arial" w:hAnsi="Arial" w:cs="Arial"/>
          <w:sz w:val="24"/>
          <w:szCs w:val="24"/>
        </w:rPr>
        <w:t>,</w:t>
      </w:r>
      <w:r w:rsidRPr="006C7977">
        <w:rPr>
          <w:rFonts w:ascii="Arial" w:hAnsi="Arial" w:cs="Arial"/>
          <w:sz w:val="24"/>
          <w:szCs w:val="24"/>
        </w:rPr>
        <w:t xml:space="preserve"> a exposição “Entre </w:t>
      </w:r>
      <w:r w:rsidR="00C93152">
        <w:rPr>
          <w:rFonts w:ascii="Arial" w:hAnsi="Arial" w:cs="Arial"/>
          <w:sz w:val="24"/>
          <w:szCs w:val="24"/>
        </w:rPr>
        <w:t>D</w:t>
      </w:r>
      <w:r w:rsidRPr="006C7977">
        <w:rPr>
          <w:rFonts w:ascii="Arial" w:hAnsi="Arial" w:cs="Arial"/>
          <w:sz w:val="24"/>
          <w:szCs w:val="24"/>
        </w:rPr>
        <w:t>o</w:t>
      </w:r>
      <w:r w:rsidR="00A05132" w:rsidRPr="006C7977">
        <w:rPr>
          <w:rFonts w:ascii="Arial" w:hAnsi="Arial" w:cs="Arial"/>
          <w:sz w:val="24"/>
          <w:szCs w:val="24"/>
        </w:rPr>
        <w:t>i</w:t>
      </w:r>
      <w:r w:rsidRPr="006C7977">
        <w:rPr>
          <w:rFonts w:ascii="Arial" w:hAnsi="Arial" w:cs="Arial"/>
          <w:sz w:val="24"/>
          <w:szCs w:val="24"/>
        </w:rPr>
        <w:t xml:space="preserve">s </w:t>
      </w:r>
      <w:r w:rsidR="00C93152">
        <w:rPr>
          <w:rFonts w:ascii="Arial" w:hAnsi="Arial" w:cs="Arial"/>
          <w:sz w:val="24"/>
          <w:szCs w:val="24"/>
        </w:rPr>
        <w:t>M</w:t>
      </w:r>
      <w:r w:rsidRPr="006C7977">
        <w:rPr>
          <w:rFonts w:ascii="Arial" w:hAnsi="Arial" w:cs="Arial"/>
          <w:sz w:val="24"/>
          <w:szCs w:val="24"/>
        </w:rPr>
        <w:t>undos” com séries de telas e objetos artísticos interativos, visando formação do olhar e sensibilização para as questões das africanidades. Acredito que as práticas educativas precisam dialogar com as garantias de direitos fazendo sentido dentro e fora da escola, repertório esse que precisa ser ampliado na escola.</w:t>
      </w:r>
      <w:r w:rsidR="0024033E" w:rsidRPr="006C7977">
        <w:rPr>
          <w:rFonts w:ascii="Arial" w:hAnsi="Arial" w:cs="Arial"/>
          <w:sz w:val="24"/>
          <w:szCs w:val="24"/>
        </w:rPr>
        <w:t xml:space="preserve"> Com</w:t>
      </w:r>
      <w:r w:rsidRPr="006C7977">
        <w:rPr>
          <w:rFonts w:ascii="Arial" w:hAnsi="Arial" w:cs="Arial"/>
          <w:sz w:val="24"/>
          <w:szCs w:val="24"/>
        </w:rPr>
        <w:t xml:space="preserve"> o apoio da gestão escolar em ampliar esse debate para os professores através dos momentos de formação pedagógica, dessa forma conscientizar professores</w:t>
      </w:r>
      <w:r w:rsidR="00CE2E6A" w:rsidRPr="006C7977">
        <w:rPr>
          <w:rFonts w:ascii="Arial" w:hAnsi="Arial" w:cs="Arial"/>
          <w:sz w:val="24"/>
          <w:szCs w:val="24"/>
        </w:rPr>
        <w:t xml:space="preserve"> (as)</w:t>
      </w:r>
      <w:r w:rsidRPr="006C7977">
        <w:rPr>
          <w:rFonts w:ascii="Arial" w:hAnsi="Arial" w:cs="Arial"/>
          <w:sz w:val="24"/>
          <w:szCs w:val="24"/>
        </w:rPr>
        <w:t xml:space="preserve"> e depois alunos</w:t>
      </w:r>
      <w:r w:rsidR="00CE2E6A" w:rsidRPr="006C7977">
        <w:rPr>
          <w:rFonts w:ascii="Arial" w:hAnsi="Arial" w:cs="Arial"/>
          <w:sz w:val="24"/>
          <w:szCs w:val="24"/>
        </w:rPr>
        <w:t xml:space="preserve"> (as)</w:t>
      </w:r>
      <w:r w:rsidRPr="006C7977">
        <w:rPr>
          <w:rFonts w:ascii="Arial" w:hAnsi="Arial" w:cs="Arial"/>
          <w:sz w:val="24"/>
          <w:szCs w:val="24"/>
        </w:rPr>
        <w:t xml:space="preserve"> sobre a questão do racismo, do preconceito, empoderamento, inclusão e diversidade, unindo forças em busca de </w:t>
      </w:r>
      <w:r w:rsidR="0024033E" w:rsidRPr="006C7977">
        <w:rPr>
          <w:rFonts w:ascii="Arial" w:hAnsi="Arial" w:cs="Arial"/>
          <w:sz w:val="24"/>
          <w:szCs w:val="24"/>
        </w:rPr>
        <w:t xml:space="preserve"> uma </w:t>
      </w:r>
      <w:r w:rsidRPr="006C7977">
        <w:rPr>
          <w:rFonts w:ascii="Arial" w:hAnsi="Arial" w:cs="Arial"/>
          <w:sz w:val="24"/>
          <w:szCs w:val="24"/>
        </w:rPr>
        <w:t xml:space="preserve">educação antirracista, num país onde muitas leis em direitos humanos são limitados.  </w:t>
      </w:r>
    </w:p>
    <w:p w14:paraId="135452C9" w14:textId="77777777" w:rsidR="00A05132" w:rsidRPr="006C7977" w:rsidRDefault="00A05132" w:rsidP="004279DC">
      <w:pPr>
        <w:pStyle w:val="PargrafodaLista"/>
        <w:spacing w:line="276" w:lineRule="auto"/>
        <w:ind w:left="720" w:firstLine="0"/>
        <w:rPr>
          <w:rFonts w:ascii="Arial" w:eastAsia="Times New Roman" w:hAnsi="Arial" w:cs="Arial"/>
          <w:b/>
          <w:bCs/>
          <w:sz w:val="24"/>
          <w:szCs w:val="24"/>
          <w:lang w:eastAsia="pt-BR"/>
        </w:rPr>
      </w:pPr>
    </w:p>
    <w:p w14:paraId="2EF09EA8" w14:textId="55033A19" w:rsidR="00245240" w:rsidRPr="00C90AD5" w:rsidRDefault="00C90AD5" w:rsidP="002F4259">
      <w:pPr>
        <w:pStyle w:val="PargrafodaLista"/>
        <w:numPr>
          <w:ilvl w:val="0"/>
          <w:numId w:val="4"/>
        </w:numPr>
        <w:spacing w:line="276" w:lineRule="auto"/>
        <w:ind w:left="709" w:hanging="283"/>
        <w:rPr>
          <w:rFonts w:ascii="Arial" w:eastAsia="Times New Roman" w:hAnsi="Arial" w:cs="Arial"/>
          <w:b/>
          <w:bCs/>
          <w:sz w:val="24"/>
          <w:szCs w:val="24"/>
          <w:lang w:eastAsia="pt-BR"/>
        </w:rPr>
      </w:pPr>
      <w:r w:rsidRPr="00C90AD5">
        <w:rPr>
          <w:rFonts w:ascii="Arial" w:eastAsia="Times New Roman" w:hAnsi="Arial" w:cs="Arial"/>
          <w:b/>
          <w:bCs/>
          <w:sz w:val="24"/>
          <w:szCs w:val="24"/>
          <w:lang w:eastAsia="pt-BR"/>
        </w:rPr>
        <w:t>EXPECTATIVAS DE IMPACTO NO PROCESSO DE ENSINO-APRENDIZAGEM DOS ALUNOS</w:t>
      </w:r>
    </w:p>
    <w:p w14:paraId="60034D79" w14:textId="77777777" w:rsidR="00245240" w:rsidRPr="006C7977" w:rsidRDefault="00245240" w:rsidP="004279DC">
      <w:pPr>
        <w:spacing w:line="276" w:lineRule="auto"/>
        <w:jc w:val="both"/>
        <w:rPr>
          <w:rFonts w:ascii="Arial" w:hAnsi="Arial" w:cs="Arial"/>
          <w:sz w:val="24"/>
          <w:szCs w:val="24"/>
        </w:rPr>
      </w:pPr>
    </w:p>
    <w:p w14:paraId="7B0F320D" w14:textId="5A1C2276" w:rsidR="00696953" w:rsidRDefault="00245240" w:rsidP="004279DC">
      <w:pPr>
        <w:spacing w:line="276" w:lineRule="auto"/>
        <w:jc w:val="both"/>
        <w:rPr>
          <w:rFonts w:ascii="Arial" w:hAnsi="Arial" w:cs="Arial"/>
        </w:rPr>
      </w:pPr>
      <w:r w:rsidRPr="006C7977">
        <w:rPr>
          <w:rFonts w:ascii="Arial" w:hAnsi="Arial" w:cs="Arial"/>
          <w:sz w:val="24"/>
          <w:szCs w:val="24"/>
        </w:rPr>
        <w:t xml:space="preserve">As expectativas estavam relacionadas com a possibilidade de ampliar o debate junto ao grupo de professores a partir de um trabalho que era isolado no espaço da sala </w:t>
      </w:r>
      <w:proofErr w:type="gramStart"/>
      <w:r w:rsidRPr="006C7977">
        <w:rPr>
          <w:rFonts w:ascii="Arial" w:hAnsi="Arial" w:cs="Arial"/>
          <w:sz w:val="24"/>
          <w:szCs w:val="24"/>
        </w:rPr>
        <w:t>de  arte</w:t>
      </w:r>
      <w:proofErr w:type="gramEnd"/>
      <w:r w:rsidRPr="006C7977">
        <w:rPr>
          <w:rFonts w:ascii="Arial" w:hAnsi="Arial" w:cs="Arial"/>
          <w:sz w:val="24"/>
          <w:szCs w:val="24"/>
        </w:rPr>
        <w:t xml:space="preserve"> com a necessidade de criar parcerias com outras áreas do conhecimento para tratar de um tema tão complexo. A gestão da escola foi fundamental, apesar de existir as leis 10.639/03 e 11.645/08 para incluir no currículo de ensino oficial da Rede de Ensino a obrigatoriedade da temática “História e cultura afro-brasileira e indígena” no projeto político pedagógico da escola, ela não era amplamente debatida, analisada</w:t>
      </w:r>
      <w:r w:rsidR="0024033E" w:rsidRPr="006C7977">
        <w:rPr>
          <w:rFonts w:ascii="Arial" w:hAnsi="Arial" w:cs="Arial"/>
          <w:sz w:val="24"/>
          <w:szCs w:val="24"/>
        </w:rPr>
        <w:t xml:space="preserve">, </w:t>
      </w:r>
      <w:r w:rsidRPr="006C7977">
        <w:rPr>
          <w:rFonts w:ascii="Arial" w:hAnsi="Arial" w:cs="Arial"/>
          <w:sz w:val="24"/>
          <w:szCs w:val="24"/>
        </w:rPr>
        <w:t xml:space="preserve">e não existia um trabalho coletivo efetivo. Juntamente com a coordenação pedagógica o caminho escolhido foi incluir a temática nas formações dos professores, usando a exposição “Entre </w:t>
      </w:r>
      <w:r w:rsidR="00C93152">
        <w:rPr>
          <w:rFonts w:ascii="Arial" w:hAnsi="Arial" w:cs="Arial"/>
          <w:sz w:val="24"/>
          <w:szCs w:val="24"/>
        </w:rPr>
        <w:t>D</w:t>
      </w:r>
      <w:r w:rsidRPr="006C7977">
        <w:rPr>
          <w:rFonts w:ascii="Arial" w:hAnsi="Arial" w:cs="Arial"/>
          <w:sz w:val="24"/>
          <w:szCs w:val="24"/>
        </w:rPr>
        <w:t xml:space="preserve">ois </w:t>
      </w:r>
      <w:r w:rsidR="00C93152">
        <w:rPr>
          <w:rFonts w:ascii="Arial" w:hAnsi="Arial" w:cs="Arial"/>
          <w:sz w:val="24"/>
          <w:szCs w:val="24"/>
        </w:rPr>
        <w:t>M</w:t>
      </w:r>
      <w:r w:rsidRPr="006C7977">
        <w:rPr>
          <w:rFonts w:ascii="Arial" w:hAnsi="Arial" w:cs="Arial"/>
          <w:sz w:val="24"/>
          <w:szCs w:val="24"/>
        </w:rPr>
        <w:t>undos” como  recurso material, de sensibilização, intervenção e formação do olhar dos professores como sujeitos do processo educacional, ao mesmo tempo aprendiz da temática e mediador entre o/a aluno/a e o objeto da aprendizagem, no caso, os conteúdos da história e cultura afro-brasileira e africana, bem como a educação das relações étnico-raciais</w:t>
      </w:r>
      <w:r w:rsidR="00C93152">
        <w:rPr>
          <w:rFonts w:ascii="Arial" w:hAnsi="Arial" w:cs="Arial"/>
          <w:sz w:val="24"/>
          <w:szCs w:val="24"/>
        </w:rPr>
        <w:t>,</w:t>
      </w:r>
      <w:r w:rsidRPr="006C7977">
        <w:rPr>
          <w:rFonts w:ascii="Arial" w:hAnsi="Arial" w:cs="Arial"/>
          <w:sz w:val="24"/>
          <w:szCs w:val="24"/>
        </w:rPr>
        <w:t xml:space="preserve"> bem como produtores (as) e reprodutores (as) conscientes desse conhecimento num processo de reflexão e ação, embasado conceitualmente, orientando de forma adequada</w:t>
      </w:r>
      <w:r w:rsidR="00C93152">
        <w:rPr>
          <w:rFonts w:ascii="Arial" w:hAnsi="Arial" w:cs="Arial"/>
          <w:sz w:val="24"/>
          <w:szCs w:val="24"/>
        </w:rPr>
        <w:t xml:space="preserve"> </w:t>
      </w:r>
      <w:r w:rsidRPr="006C7977">
        <w:rPr>
          <w:rFonts w:ascii="Arial" w:hAnsi="Arial" w:cs="Arial"/>
          <w:sz w:val="24"/>
          <w:szCs w:val="24"/>
        </w:rPr>
        <w:t xml:space="preserve"> as tomadas de decisões, as novas proposições da escola, visando também os seguintes intentos: Sensibilização da comunidade escolar quanto à mudança da diversidade étnica e cultural da sociedade brasileira, bem como a  participação efetiva da comunidade escolar nas lutas </w:t>
      </w:r>
      <w:proofErr w:type="spellStart"/>
      <w:r w:rsidRPr="006C7977">
        <w:rPr>
          <w:rFonts w:ascii="Arial" w:hAnsi="Arial" w:cs="Arial"/>
          <w:sz w:val="24"/>
          <w:szCs w:val="24"/>
        </w:rPr>
        <w:t>anti-racistas</w:t>
      </w:r>
      <w:proofErr w:type="spellEnd"/>
      <w:r w:rsidRPr="006C7977">
        <w:rPr>
          <w:rFonts w:ascii="Arial" w:hAnsi="Arial" w:cs="Arial"/>
          <w:sz w:val="24"/>
          <w:szCs w:val="24"/>
        </w:rPr>
        <w:t>.</w:t>
      </w:r>
      <w:r w:rsidRPr="006C7977">
        <w:rPr>
          <w:rFonts w:ascii="Arial" w:hAnsi="Arial" w:cs="Arial"/>
        </w:rPr>
        <w:t xml:space="preserve"> </w:t>
      </w:r>
    </w:p>
    <w:p w14:paraId="3379CB78" w14:textId="77777777" w:rsidR="002F4259" w:rsidRDefault="002F4259" w:rsidP="004279DC">
      <w:pPr>
        <w:spacing w:line="276" w:lineRule="auto"/>
        <w:jc w:val="both"/>
        <w:rPr>
          <w:rFonts w:ascii="Arial" w:hAnsi="Arial" w:cs="Arial"/>
        </w:rPr>
      </w:pPr>
    </w:p>
    <w:p w14:paraId="13FE9008" w14:textId="5847CF45" w:rsidR="007C2642" w:rsidRPr="00696953" w:rsidRDefault="007C2642" w:rsidP="004279DC">
      <w:pPr>
        <w:pStyle w:val="PargrafodaLista"/>
        <w:numPr>
          <w:ilvl w:val="0"/>
          <w:numId w:val="4"/>
        </w:numPr>
        <w:spacing w:line="276" w:lineRule="auto"/>
        <w:rPr>
          <w:rFonts w:ascii="Arial" w:hAnsi="Arial" w:cs="Arial"/>
        </w:rPr>
      </w:pPr>
      <w:r w:rsidRPr="00696953">
        <w:rPr>
          <w:rFonts w:ascii="Arial" w:hAnsi="Arial" w:cs="Arial"/>
          <w:b/>
          <w:bCs/>
          <w:sz w:val="24"/>
          <w:szCs w:val="24"/>
        </w:rPr>
        <w:t>OBJETIVOS</w:t>
      </w:r>
      <w:r w:rsidR="00E11E99" w:rsidRPr="00696953">
        <w:rPr>
          <w:rFonts w:ascii="Arial" w:hAnsi="Arial" w:cs="Arial"/>
          <w:b/>
          <w:bCs/>
          <w:sz w:val="24"/>
          <w:szCs w:val="24"/>
        </w:rPr>
        <w:t xml:space="preserve"> GERAIS LEVANTADOS JUNTO A GESTÃO ESCOLAR</w:t>
      </w:r>
    </w:p>
    <w:p w14:paraId="5B88D422" w14:textId="77777777" w:rsidR="00696953" w:rsidRDefault="00696953" w:rsidP="004279DC">
      <w:pPr>
        <w:spacing w:line="276" w:lineRule="auto"/>
        <w:jc w:val="both"/>
        <w:rPr>
          <w:rFonts w:ascii="Arial" w:hAnsi="Arial" w:cs="Arial"/>
          <w:sz w:val="24"/>
          <w:szCs w:val="24"/>
        </w:rPr>
      </w:pPr>
    </w:p>
    <w:p w14:paraId="2BDC1E91" w14:textId="0224DEED" w:rsidR="00FE3CA3" w:rsidRPr="00696953" w:rsidRDefault="00E11E99" w:rsidP="004279DC">
      <w:pPr>
        <w:pStyle w:val="PargrafodaLista"/>
        <w:numPr>
          <w:ilvl w:val="0"/>
          <w:numId w:val="12"/>
        </w:numPr>
        <w:spacing w:line="276" w:lineRule="auto"/>
        <w:rPr>
          <w:rFonts w:ascii="Arial" w:hAnsi="Arial" w:cs="Arial"/>
        </w:rPr>
      </w:pPr>
      <w:r w:rsidRPr="00696953">
        <w:rPr>
          <w:rFonts w:ascii="Arial" w:hAnsi="Arial" w:cs="Arial"/>
          <w:sz w:val="24"/>
          <w:szCs w:val="24"/>
        </w:rPr>
        <w:t>Formação de professores com vistas à sensibilização e à construção de estratégias para melhor equacionar questões ligadas ao combate às discriminações racial;</w:t>
      </w:r>
      <w:r w:rsidR="00FE3CA3" w:rsidRPr="00696953">
        <w:rPr>
          <w:rFonts w:ascii="Arial" w:hAnsi="Arial" w:cs="Arial"/>
        </w:rPr>
        <w:t xml:space="preserve"> </w:t>
      </w:r>
    </w:p>
    <w:p w14:paraId="7F66C5FC" w14:textId="662FC6AE" w:rsidR="00E11E99" w:rsidRPr="00696953" w:rsidRDefault="00FE3CA3" w:rsidP="004279DC">
      <w:pPr>
        <w:pStyle w:val="PargrafodaLista"/>
        <w:numPr>
          <w:ilvl w:val="0"/>
          <w:numId w:val="12"/>
        </w:numPr>
        <w:spacing w:line="276" w:lineRule="auto"/>
        <w:rPr>
          <w:rFonts w:ascii="Arial" w:hAnsi="Arial" w:cs="Arial"/>
          <w:sz w:val="24"/>
          <w:szCs w:val="24"/>
        </w:rPr>
      </w:pPr>
      <w:r w:rsidRPr="00696953">
        <w:rPr>
          <w:rFonts w:ascii="Arial" w:hAnsi="Arial" w:cs="Arial"/>
          <w:sz w:val="24"/>
          <w:szCs w:val="24"/>
        </w:rPr>
        <w:t>Desenvolver e estimular  professores a reconhecer e positivar as diferenças, combater o racismo e o preconceito étnico-racial;</w:t>
      </w:r>
    </w:p>
    <w:p w14:paraId="7AC28C55" w14:textId="5422F1E5" w:rsidR="00E11E99" w:rsidRPr="00696953" w:rsidRDefault="00E11E99" w:rsidP="004279DC">
      <w:pPr>
        <w:pStyle w:val="PargrafodaLista"/>
        <w:numPr>
          <w:ilvl w:val="0"/>
          <w:numId w:val="12"/>
        </w:numPr>
        <w:spacing w:line="276" w:lineRule="auto"/>
        <w:rPr>
          <w:rFonts w:ascii="Arial" w:hAnsi="Arial" w:cs="Arial"/>
          <w:sz w:val="24"/>
          <w:szCs w:val="24"/>
        </w:rPr>
      </w:pPr>
      <w:r w:rsidRPr="00696953">
        <w:rPr>
          <w:rFonts w:ascii="Arial" w:hAnsi="Arial" w:cs="Arial"/>
          <w:sz w:val="24"/>
          <w:szCs w:val="24"/>
        </w:rPr>
        <w:t>Constru</w:t>
      </w:r>
      <w:r w:rsidR="00FE3CA3" w:rsidRPr="00696953">
        <w:rPr>
          <w:rFonts w:ascii="Arial" w:hAnsi="Arial" w:cs="Arial"/>
          <w:sz w:val="24"/>
          <w:szCs w:val="24"/>
        </w:rPr>
        <w:t>çã</w:t>
      </w:r>
      <w:r w:rsidRPr="00696953">
        <w:rPr>
          <w:rFonts w:ascii="Arial" w:hAnsi="Arial" w:cs="Arial"/>
          <w:sz w:val="24"/>
          <w:szCs w:val="24"/>
        </w:rPr>
        <w:t xml:space="preserve">o de um projeto didático-pedagógico que contemple a </w:t>
      </w:r>
      <w:r w:rsidR="00FE3CA3" w:rsidRPr="00696953">
        <w:rPr>
          <w:rFonts w:ascii="Arial" w:hAnsi="Arial" w:cs="Arial"/>
          <w:sz w:val="24"/>
          <w:szCs w:val="24"/>
        </w:rPr>
        <w:t xml:space="preserve">          </w:t>
      </w:r>
      <w:r w:rsidRPr="00696953">
        <w:rPr>
          <w:rFonts w:ascii="Arial" w:hAnsi="Arial" w:cs="Arial"/>
          <w:sz w:val="24"/>
          <w:szCs w:val="24"/>
        </w:rPr>
        <w:t>diversidade étnico-racial na escola.</w:t>
      </w:r>
    </w:p>
    <w:p w14:paraId="50C14F7D" w14:textId="77777777" w:rsidR="00E11E99" w:rsidRPr="006C7977" w:rsidRDefault="00E11E99" w:rsidP="004279DC">
      <w:pPr>
        <w:spacing w:line="276" w:lineRule="auto"/>
        <w:jc w:val="both"/>
        <w:rPr>
          <w:rFonts w:ascii="Arial" w:hAnsi="Arial" w:cs="Arial"/>
          <w:sz w:val="24"/>
          <w:szCs w:val="24"/>
        </w:rPr>
      </w:pPr>
    </w:p>
    <w:p w14:paraId="4F620BAD" w14:textId="2D574C9C" w:rsidR="00E11E99" w:rsidRPr="006C7977" w:rsidRDefault="00245240" w:rsidP="004279DC">
      <w:pPr>
        <w:tabs>
          <w:tab w:val="left" w:pos="2011"/>
          <w:tab w:val="left" w:pos="2685"/>
          <w:tab w:val="left" w:pos="4105"/>
          <w:tab w:val="left" w:pos="4468"/>
          <w:tab w:val="left" w:pos="4976"/>
          <w:tab w:val="left" w:pos="6350"/>
          <w:tab w:val="left" w:pos="7230"/>
          <w:tab w:val="left" w:pos="7952"/>
        </w:tabs>
        <w:spacing w:line="276" w:lineRule="auto"/>
        <w:ind w:right="115"/>
        <w:jc w:val="both"/>
        <w:rPr>
          <w:rFonts w:ascii="Arial" w:hAnsi="Arial" w:cs="Arial"/>
          <w:b/>
          <w:bCs/>
          <w:sz w:val="24"/>
          <w:szCs w:val="24"/>
        </w:rPr>
      </w:pPr>
      <w:r w:rsidRPr="006C7977">
        <w:rPr>
          <w:rFonts w:ascii="Arial" w:hAnsi="Arial" w:cs="Arial"/>
          <w:b/>
          <w:bCs/>
          <w:sz w:val="24"/>
          <w:szCs w:val="24"/>
        </w:rPr>
        <w:t xml:space="preserve">4.1 </w:t>
      </w:r>
      <w:r w:rsidR="00E11E99" w:rsidRPr="006C7977">
        <w:rPr>
          <w:rFonts w:ascii="Arial" w:hAnsi="Arial" w:cs="Arial"/>
          <w:b/>
          <w:bCs/>
          <w:sz w:val="24"/>
          <w:szCs w:val="24"/>
        </w:rPr>
        <w:t>Objetivos Espec</w:t>
      </w:r>
      <w:r w:rsidRPr="006C7977">
        <w:rPr>
          <w:rFonts w:ascii="Arial" w:hAnsi="Arial" w:cs="Arial"/>
          <w:b/>
          <w:bCs/>
          <w:sz w:val="24"/>
          <w:szCs w:val="24"/>
        </w:rPr>
        <w:t>í</w:t>
      </w:r>
      <w:r w:rsidR="00E11E99" w:rsidRPr="006C7977">
        <w:rPr>
          <w:rFonts w:ascii="Arial" w:hAnsi="Arial" w:cs="Arial"/>
          <w:b/>
          <w:bCs/>
          <w:sz w:val="24"/>
          <w:szCs w:val="24"/>
        </w:rPr>
        <w:t>ficos</w:t>
      </w:r>
    </w:p>
    <w:p w14:paraId="27E833D6" w14:textId="77777777" w:rsidR="007C2642" w:rsidRPr="006C7977" w:rsidRDefault="007C2642" w:rsidP="004279DC">
      <w:pPr>
        <w:pStyle w:val="Corpodetexto"/>
        <w:spacing w:before="8" w:line="276" w:lineRule="auto"/>
        <w:jc w:val="both"/>
        <w:rPr>
          <w:rFonts w:ascii="Arial" w:hAnsi="Arial" w:cs="Arial"/>
          <w:b/>
          <w:sz w:val="24"/>
          <w:szCs w:val="24"/>
        </w:rPr>
      </w:pPr>
    </w:p>
    <w:p w14:paraId="121963AC" w14:textId="3D46F8B3" w:rsidR="007C2642" w:rsidRPr="00696953" w:rsidRDefault="007C2642" w:rsidP="004279DC">
      <w:pPr>
        <w:pStyle w:val="PargrafodaLista"/>
        <w:numPr>
          <w:ilvl w:val="0"/>
          <w:numId w:val="13"/>
        </w:numPr>
        <w:tabs>
          <w:tab w:val="left" w:pos="1182"/>
        </w:tabs>
        <w:spacing w:line="276" w:lineRule="auto"/>
        <w:ind w:right="115"/>
        <w:rPr>
          <w:rFonts w:ascii="Arial" w:hAnsi="Arial" w:cs="Arial"/>
          <w:sz w:val="24"/>
          <w:szCs w:val="24"/>
        </w:rPr>
      </w:pPr>
      <w:r w:rsidRPr="00696953">
        <w:rPr>
          <w:rFonts w:ascii="Arial" w:hAnsi="Arial" w:cs="Arial"/>
          <w:sz w:val="24"/>
          <w:szCs w:val="24"/>
        </w:rPr>
        <w:t>Contribuir para o cumprimento da Lei 11.645, de 10 de março de 2008 para incluir no currículo de ensino oficial da Rede de Ensino a obrigatoriedade da temática “ História e Cultura Afro-brasileira e</w:t>
      </w:r>
      <w:r w:rsidRPr="00696953">
        <w:rPr>
          <w:rFonts w:ascii="Arial" w:hAnsi="Arial" w:cs="Arial"/>
          <w:spacing w:val="-1"/>
          <w:sz w:val="24"/>
          <w:szCs w:val="24"/>
        </w:rPr>
        <w:t xml:space="preserve"> </w:t>
      </w:r>
      <w:r w:rsidRPr="00696953">
        <w:rPr>
          <w:rFonts w:ascii="Arial" w:hAnsi="Arial" w:cs="Arial"/>
          <w:sz w:val="24"/>
          <w:szCs w:val="24"/>
        </w:rPr>
        <w:t>Indígena”;</w:t>
      </w:r>
    </w:p>
    <w:p w14:paraId="201BECC7" w14:textId="31D48B7E" w:rsidR="009975B9" w:rsidRPr="00696953" w:rsidRDefault="007C2642" w:rsidP="004279DC">
      <w:pPr>
        <w:pStyle w:val="PargrafodaLista"/>
        <w:numPr>
          <w:ilvl w:val="0"/>
          <w:numId w:val="13"/>
        </w:numPr>
        <w:tabs>
          <w:tab w:val="left" w:pos="1182"/>
        </w:tabs>
        <w:spacing w:line="276" w:lineRule="auto"/>
        <w:ind w:right="118"/>
        <w:rPr>
          <w:rFonts w:ascii="Arial" w:hAnsi="Arial" w:cs="Arial"/>
          <w:sz w:val="24"/>
          <w:szCs w:val="24"/>
        </w:rPr>
      </w:pPr>
      <w:r w:rsidRPr="00696953">
        <w:rPr>
          <w:rFonts w:ascii="Arial" w:hAnsi="Arial" w:cs="Arial"/>
          <w:sz w:val="24"/>
          <w:szCs w:val="24"/>
        </w:rPr>
        <w:t xml:space="preserve">Apoiar ações de preservação, proteção, manutenção, identificação e registro </w:t>
      </w:r>
      <w:r w:rsidRPr="00696953">
        <w:rPr>
          <w:rFonts w:ascii="Arial" w:hAnsi="Arial" w:cs="Arial"/>
          <w:spacing w:val="-2"/>
          <w:sz w:val="24"/>
          <w:szCs w:val="24"/>
        </w:rPr>
        <w:t xml:space="preserve">dos </w:t>
      </w:r>
      <w:r w:rsidRPr="00696953">
        <w:rPr>
          <w:rFonts w:ascii="Arial" w:hAnsi="Arial" w:cs="Arial"/>
          <w:sz w:val="24"/>
          <w:szCs w:val="24"/>
        </w:rPr>
        <w:t>Povos e Comunidades Tradicionais de Matriz</w:t>
      </w:r>
      <w:r w:rsidRPr="00696953">
        <w:rPr>
          <w:rFonts w:ascii="Arial" w:hAnsi="Arial" w:cs="Arial"/>
          <w:spacing w:val="-7"/>
          <w:sz w:val="24"/>
          <w:szCs w:val="24"/>
        </w:rPr>
        <w:t xml:space="preserve"> </w:t>
      </w:r>
      <w:r w:rsidRPr="00696953">
        <w:rPr>
          <w:rFonts w:ascii="Arial" w:hAnsi="Arial" w:cs="Arial"/>
          <w:sz w:val="24"/>
          <w:szCs w:val="24"/>
        </w:rPr>
        <w:t>Africana;</w:t>
      </w:r>
    </w:p>
    <w:p w14:paraId="4267EEAB" w14:textId="75E429B9" w:rsidR="00E24C62" w:rsidRPr="00696953" w:rsidRDefault="007C2642" w:rsidP="004279DC">
      <w:pPr>
        <w:pStyle w:val="PargrafodaLista"/>
        <w:numPr>
          <w:ilvl w:val="0"/>
          <w:numId w:val="13"/>
        </w:numPr>
        <w:tabs>
          <w:tab w:val="left" w:pos="1182"/>
        </w:tabs>
        <w:spacing w:before="2" w:line="276" w:lineRule="auto"/>
        <w:rPr>
          <w:rFonts w:ascii="Arial" w:hAnsi="Arial" w:cs="Arial"/>
          <w:sz w:val="24"/>
          <w:szCs w:val="24"/>
        </w:rPr>
      </w:pPr>
      <w:r w:rsidRPr="00696953">
        <w:rPr>
          <w:rFonts w:ascii="Arial" w:hAnsi="Arial" w:cs="Arial"/>
          <w:sz w:val="24"/>
          <w:szCs w:val="24"/>
        </w:rPr>
        <w:t>Estimular a auto estima e o pertencimento do povo</w:t>
      </w:r>
      <w:r w:rsidRPr="00696953">
        <w:rPr>
          <w:rFonts w:ascii="Arial" w:hAnsi="Arial" w:cs="Arial"/>
          <w:spacing w:val="-8"/>
          <w:sz w:val="24"/>
          <w:szCs w:val="24"/>
        </w:rPr>
        <w:t xml:space="preserve"> </w:t>
      </w:r>
      <w:r w:rsidRPr="00696953">
        <w:rPr>
          <w:rFonts w:ascii="Arial" w:hAnsi="Arial" w:cs="Arial"/>
          <w:sz w:val="24"/>
          <w:szCs w:val="24"/>
        </w:rPr>
        <w:t>negro</w:t>
      </w:r>
      <w:r w:rsidR="0024033E" w:rsidRPr="00696953">
        <w:rPr>
          <w:rFonts w:ascii="Arial" w:hAnsi="Arial" w:cs="Arial"/>
          <w:sz w:val="24"/>
          <w:szCs w:val="24"/>
        </w:rPr>
        <w:t>;</w:t>
      </w:r>
    </w:p>
    <w:p w14:paraId="21C20DF7" w14:textId="56279C12" w:rsidR="00E24C62" w:rsidRPr="00696953" w:rsidRDefault="00E24C62" w:rsidP="004279DC">
      <w:pPr>
        <w:pStyle w:val="PargrafodaLista"/>
        <w:numPr>
          <w:ilvl w:val="0"/>
          <w:numId w:val="13"/>
        </w:numPr>
        <w:spacing w:line="276" w:lineRule="auto"/>
        <w:rPr>
          <w:rFonts w:ascii="Arial" w:hAnsi="Arial" w:cs="Arial"/>
          <w:sz w:val="24"/>
          <w:szCs w:val="24"/>
        </w:rPr>
      </w:pPr>
      <w:r w:rsidRPr="00696953">
        <w:rPr>
          <w:rFonts w:ascii="Arial" w:hAnsi="Arial" w:cs="Arial"/>
          <w:sz w:val="24"/>
          <w:szCs w:val="24"/>
        </w:rPr>
        <w:t>Valorização das identidades presentes nas escolas;</w:t>
      </w:r>
    </w:p>
    <w:p w14:paraId="561DE919" w14:textId="5B074E30" w:rsidR="00E24C62" w:rsidRPr="00696953" w:rsidRDefault="00E24C62" w:rsidP="004279DC">
      <w:pPr>
        <w:pStyle w:val="PargrafodaLista"/>
        <w:numPr>
          <w:ilvl w:val="0"/>
          <w:numId w:val="13"/>
        </w:numPr>
        <w:spacing w:line="276" w:lineRule="auto"/>
        <w:rPr>
          <w:rFonts w:ascii="Arial" w:hAnsi="Arial" w:cs="Arial"/>
          <w:sz w:val="24"/>
          <w:szCs w:val="24"/>
        </w:rPr>
      </w:pPr>
      <w:r w:rsidRPr="00696953">
        <w:rPr>
          <w:rFonts w:ascii="Arial" w:hAnsi="Arial" w:cs="Arial"/>
          <w:sz w:val="24"/>
          <w:szCs w:val="24"/>
        </w:rPr>
        <w:t>Oferecer referenciais positivos aos(as) alunos(as) negros(as) na construção de sua identidade racial</w:t>
      </w:r>
      <w:r w:rsidR="000F0C71" w:rsidRPr="00696953">
        <w:rPr>
          <w:rFonts w:ascii="Arial" w:hAnsi="Arial" w:cs="Arial"/>
          <w:sz w:val="24"/>
          <w:szCs w:val="24"/>
        </w:rPr>
        <w:t>;</w:t>
      </w:r>
    </w:p>
    <w:p w14:paraId="6B5D90F3" w14:textId="233F68AA" w:rsidR="00E24C62" w:rsidRPr="00696953" w:rsidRDefault="00E24C62" w:rsidP="004279DC">
      <w:pPr>
        <w:pStyle w:val="PargrafodaLista"/>
        <w:numPr>
          <w:ilvl w:val="0"/>
          <w:numId w:val="13"/>
        </w:numPr>
        <w:spacing w:line="276" w:lineRule="auto"/>
        <w:rPr>
          <w:rFonts w:ascii="Arial" w:hAnsi="Arial" w:cs="Arial"/>
          <w:sz w:val="24"/>
          <w:szCs w:val="24"/>
        </w:rPr>
      </w:pPr>
      <w:r w:rsidRPr="00696953">
        <w:rPr>
          <w:rFonts w:ascii="Arial" w:hAnsi="Arial" w:cs="Arial"/>
          <w:sz w:val="24"/>
          <w:szCs w:val="24"/>
        </w:rPr>
        <w:t>Estimular a auto estima, o pertencimento, protagonismo, representatividade, empoderamento e identidade do povo negro;</w:t>
      </w:r>
    </w:p>
    <w:p w14:paraId="7F8EB874" w14:textId="77777777" w:rsidR="00E24C62" w:rsidRPr="00696953" w:rsidRDefault="00E24C62" w:rsidP="004279DC">
      <w:pPr>
        <w:pStyle w:val="PargrafodaLista"/>
        <w:numPr>
          <w:ilvl w:val="0"/>
          <w:numId w:val="13"/>
        </w:numPr>
        <w:spacing w:line="276" w:lineRule="auto"/>
        <w:rPr>
          <w:rFonts w:ascii="Arial" w:hAnsi="Arial" w:cs="Arial"/>
          <w:sz w:val="24"/>
          <w:szCs w:val="24"/>
        </w:rPr>
      </w:pPr>
      <w:r w:rsidRPr="00696953">
        <w:rPr>
          <w:rFonts w:ascii="Arial" w:hAnsi="Arial" w:cs="Arial"/>
          <w:sz w:val="24"/>
          <w:szCs w:val="24"/>
        </w:rPr>
        <w:t xml:space="preserve">Refletir sobre racismo estrutural e institucional, antirracismo, preconceito, visibilidade dos sujeitos, cidadania, multiplicidade e diversidade; </w:t>
      </w:r>
    </w:p>
    <w:p w14:paraId="214735D9" w14:textId="7C2DFD1F" w:rsidR="00E24C62" w:rsidRPr="00696953" w:rsidRDefault="00E24C62" w:rsidP="004279DC">
      <w:pPr>
        <w:pStyle w:val="PargrafodaLista"/>
        <w:numPr>
          <w:ilvl w:val="0"/>
          <w:numId w:val="13"/>
        </w:numPr>
        <w:spacing w:line="276" w:lineRule="auto"/>
        <w:rPr>
          <w:rFonts w:ascii="Arial" w:hAnsi="Arial" w:cs="Arial"/>
          <w:sz w:val="24"/>
          <w:szCs w:val="24"/>
        </w:rPr>
      </w:pPr>
      <w:r w:rsidRPr="00696953">
        <w:rPr>
          <w:rFonts w:ascii="Arial" w:hAnsi="Arial" w:cs="Arial"/>
          <w:sz w:val="24"/>
          <w:szCs w:val="24"/>
        </w:rPr>
        <w:t>Pensar enquanto as práticas têm dialogado com as garantias de direitos de aprendizagens dos sujeitos</w:t>
      </w:r>
      <w:r w:rsidR="000F0C71" w:rsidRPr="00696953">
        <w:rPr>
          <w:rFonts w:ascii="Arial" w:hAnsi="Arial" w:cs="Arial"/>
          <w:sz w:val="24"/>
          <w:szCs w:val="24"/>
        </w:rPr>
        <w:t>;</w:t>
      </w:r>
    </w:p>
    <w:p w14:paraId="5460FBD4" w14:textId="11001104" w:rsidR="00EB25E5" w:rsidRPr="00696953" w:rsidRDefault="000F0C71" w:rsidP="004279DC">
      <w:pPr>
        <w:pStyle w:val="PargrafodaLista"/>
        <w:numPr>
          <w:ilvl w:val="0"/>
          <w:numId w:val="13"/>
        </w:numPr>
        <w:spacing w:line="276" w:lineRule="auto"/>
        <w:rPr>
          <w:rFonts w:ascii="Arial" w:hAnsi="Arial" w:cs="Arial"/>
          <w:sz w:val="24"/>
          <w:szCs w:val="24"/>
        </w:rPr>
      </w:pPr>
      <w:r w:rsidRPr="00696953">
        <w:rPr>
          <w:rFonts w:ascii="Arial" w:hAnsi="Arial" w:cs="Arial"/>
        </w:rPr>
        <w:t xml:space="preserve">Em consonância com a BNCC (Base Nacional Comum Curricular), PPP (Projeto Político Pedagógico) e as ODS (Objetivos de Desenvolvimento Sustentáveis). </w:t>
      </w:r>
    </w:p>
    <w:p w14:paraId="7EC56550" w14:textId="77777777" w:rsidR="00062BBF" w:rsidRPr="006C7977" w:rsidRDefault="00062BBF" w:rsidP="004279DC">
      <w:pPr>
        <w:tabs>
          <w:tab w:val="left" w:pos="2011"/>
          <w:tab w:val="left" w:pos="2685"/>
          <w:tab w:val="left" w:pos="4105"/>
          <w:tab w:val="left" w:pos="4468"/>
          <w:tab w:val="left" w:pos="4976"/>
          <w:tab w:val="left" w:pos="6350"/>
          <w:tab w:val="left" w:pos="7230"/>
          <w:tab w:val="left" w:pos="7952"/>
        </w:tabs>
        <w:spacing w:line="276" w:lineRule="auto"/>
        <w:ind w:right="115"/>
        <w:jc w:val="both"/>
        <w:rPr>
          <w:rFonts w:ascii="Arial" w:hAnsi="Arial" w:cs="Arial"/>
          <w:b/>
          <w:bCs/>
          <w:sz w:val="24"/>
          <w:szCs w:val="24"/>
        </w:rPr>
      </w:pPr>
    </w:p>
    <w:p w14:paraId="1E5EA7E6" w14:textId="17EF9948" w:rsidR="00062BBF" w:rsidRPr="00696953" w:rsidRDefault="00062BBF" w:rsidP="004279DC">
      <w:pPr>
        <w:pStyle w:val="PargrafodaLista"/>
        <w:numPr>
          <w:ilvl w:val="0"/>
          <w:numId w:val="10"/>
        </w:numPr>
        <w:tabs>
          <w:tab w:val="left" w:pos="2011"/>
          <w:tab w:val="left" w:pos="2685"/>
          <w:tab w:val="left" w:pos="4105"/>
          <w:tab w:val="left" w:pos="4468"/>
          <w:tab w:val="left" w:pos="4976"/>
          <w:tab w:val="left" w:pos="6350"/>
          <w:tab w:val="left" w:pos="7230"/>
          <w:tab w:val="left" w:pos="7952"/>
        </w:tabs>
        <w:spacing w:line="276" w:lineRule="auto"/>
        <w:ind w:right="115"/>
        <w:rPr>
          <w:rFonts w:ascii="Arial" w:hAnsi="Arial" w:cs="Arial"/>
          <w:b/>
          <w:bCs/>
          <w:sz w:val="24"/>
          <w:szCs w:val="24"/>
        </w:rPr>
      </w:pPr>
      <w:r w:rsidRPr="006C7977">
        <w:rPr>
          <w:rFonts w:ascii="Arial" w:hAnsi="Arial" w:cs="Arial"/>
          <w:b/>
          <w:bCs/>
          <w:sz w:val="24"/>
          <w:szCs w:val="24"/>
        </w:rPr>
        <w:t xml:space="preserve">COMPOSIÇÃO DO KIT PEDAGÓGICO ENTRE DOIS </w:t>
      </w:r>
      <w:r w:rsidRPr="006C7977">
        <w:rPr>
          <w:rFonts w:ascii="Arial" w:hAnsi="Arial" w:cs="Arial"/>
          <w:b/>
          <w:bCs/>
          <w:spacing w:val="-3"/>
          <w:sz w:val="24"/>
          <w:szCs w:val="24"/>
        </w:rPr>
        <w:t>MUNDOS</w:t>
      </w:r>
    </w:p>
    <w:p w14:paraId="5DD80AFD" w14:textId="77777777" w:rsidR="00696953" w:rsidRPr="006C7977" w:rsidRDefault="00696953" w:rsidP="004279DC">
      <w:pPr>
        <w:pStyle w:val="PargrafodaLista"/>
        <w:tabs>
          <w:tab w:val="left" w:pos="2011"/>
          <w:tab w:val="left" w:pos="2685"/>
          <w:tab w:val="left" w:pos="4105"/>
          <w:tab w:val="left" w:pos="4468"/>
          <w:tab w:val="left" w:pos="4976"/>
          <w:tab w:val="left" w:pos="6350"/>
          <w:tab w:val="left" w:pos="7230"/>
          <w:tab w:val="left" w:pos="7952"/>
        </w:tabs>
        <w:spacing w:line="276" w:lineRule="auto"/>
        <w:ind w:left="1080" w:right="115" w:firstLine="0"/>
        <w:rPr>
          <w:rFonts w:ascii="Arial" w:hAnsi="Arial" w:cs="Arial"/>
          <w:b/>
          <w:bCs/>
          <w:sz w:val="24"/>
          <w:szCs w:val="24"/>
        </w:rPr>
      </w:pPr>
    </w:p>
    <w:p w14:paraId="4D657D21" w14:textId="4BDA7CB9" w:rsidR="001C79EA" w:rsidRPr="006C7977" w:rsidRDefault="00245240" w:rsidP="004279DC">
      <w:pPr>
        <w:tabs>
          <w:tab w:val="left" w:pos="2011"/>
          <w:tab w:val="left" w:pos="2685"/>
          <w:tab w:val="left" w:pos="4105"/>
          <w:tab w:val="left" w:pos="4468"/>
          <w:tab w:val="left" w:pos="4976"/>
          <w:tab w:val="left" w:pos="6350"/>
          <w:tab w:val="left" w:pos="7230"/>
          <w:tab w:val="left" w:pos="7952"/>
        </w:tabs>
        <w:spacing w:line="276" w:lineRule="auto"/>
        <w:ind w:right="115"/>
        <w:jc w:val="both"/>
        <w:rPr>
          <w:rFonts w:ascii="Arial" w:hAnsi="Arial" w:cs="Arial"/>
          <w:sz w:val="24"/>
          <w:szCs w:val="24"/>
        </w:rPr>
      </w:pPr>
      <w:r w:rsidRPr="006C7977">
        <w:rPr>
          <w:rFonts w:ascii="Arial" w:hAnsi="Arial" w:cs="Arial"/>
          <w:sz w:val="24"/>
          <w:szCs w:val="24"/>
        </w:rPr>
        <w:t>As obras que compõe a exposição foram utilizadas durante o percurso formativo dos professores</w:t>
      </w:r>
      <w:r w:rsidR="00CE2E6A" w:rsidRPr="006C7977">
        <w:rPr>
          <w:rFonts w:ascii="Arial" w:hAnsi="Arial" w:cs="Arial"/>
          <w:sz w:val="24"/>
          <w:szCs w:val="24"/>
        </w:rPr>
        <w:t xml:space="preserve"> (as)</w:t>
      </w:r>
      <w:r w:rsidRPr="006C7977">
        <w:rPr>
          <w:rFonts w:ascii="Arial" w:hAnsi="Arial" w:cs="Arial"/>
          <w:sz w:val="24"/>
          <w:szCs w:val="24"/>
        </w:rPr>
        <w:t xml:space="preserve"> da escola</w:t>
      </w:r>
      <w:r w:rsidR="00CE2E6A" w:rsidRPr="006C7977">
        <w:rPr>
          <w:rFonts w:ascii="Arial" w:hAnsi="Arial" w:cs="Arial"/>
          <w:sz w:val="24"/>
          <w:szCs w:val="24"/>
        </w:rPr>
        <w:t xml:space="preserve"> e posteriormente em sala de aula com os alunos (as) no intuito de contribuir para a reflexão e debate da temática.</w:t>
      </w:r>
    </w:p>
    <w:p w14:paraId="0AAC0FF5" w14:textId="77777777" w:rsidR="001C79EA" w:rsidRPr="006C7977" w:rsidRDefault="001C79EA" w:rsidP="004279DC">
      <w:pPr>
        <w:pStyle w:val="Ttulo1"/>
        <w:spacing w:line="276" w:lineRule="auto"/>
        <w:ind w:left="822"/>
        <w:rPr>
          <w:rFonts w:ascii="Arial" w:hAnsi="Arial" w:cs="Arial"/>
          <w:sz w:val="24"/>
          <w:szCs w:val="24"/>
        </w:rPr>
      </w:pPr>
    </w:p>
    <w:p w14:paraId="4DCD06FA" w14:textId="497E3B0C" w:rsidR="00062BBF" w:rsidRPr="006C7977" w:rsidRDefault="00062BBF" w:rsidP="004279DC">
      <w:pPr>
        <w:pStyle w:val="Ttulo1"/>
        <w:spacing w:line="276" w:lineRule="auto"/>
        <w:ind w:left="822"/>
        <w:rPr>
          <w:rFonts w:ascii="Arial" w:hAnsi="Arial" w:cs="Arial"/>
          <w:sz w:val="24"/>
          <w:szCs w:val="24"/>
        </w:rPr>
      </w:pPr>
      <w:r w:rsidRPr="006C7977">
        <w:rPr>
          <w:rFonts w:ascii="Arial" w:hAnsi="Arial" w:cs="Arial"/>
          <w:sz w:val="24"/>
          <w:szCs w:val="24"/>
        </w:rPr>
        <w:t>Série ORIXÁS</w:t>
      </w:r>
    </w:p>
    <w:p w14:paraId="320EA8AF" w14:textId="77777777" w:rsidR="00062BBF" w:rsidRPr="006C7977" w:rsidRDefault="00062BBF" w:rsidP="004279DC">
      <w:pPr>
        <w:pStyle w:val="Corpodetexto"/>
        <w:spacing w:before="5" w:line="276" w:lineRule="auto"/>
        <w:ind w:left="822"/>
        <w:jc w:val="both"/>
        <w:rPr>
          <w:rFonts w:ascii="Arial" w:hAnsi="Arial" w:cs="Arial"/>
          <w:b/>
          <w:sz w:val="24"/>
          <w:szCs w:val="24"/>
        </w:rPr>
      </w:pPr>
    </w:p>
    <w:p w14:paraId="776A1797" w14:textId="77777777" w:rsidR="00062BBF" w:rsidRPr="006C7977" w:rsidRDefault="00062BBF" w:rsidP="004279DC">
      <w:pPr>
        <w:pStyle w:val="Corpodetexto"/>
        <w:spacing w:line="276" w:lineRule="auto"/>
        <w:ind w:right="114"/>
        <w:jc w:val="both"/>
        <w:rPr>
          <w:rFonts w:ascii="Arial" w:hAnsi="Arial" w:cs="Arial"/>
          <w:sz w:val="24"/>
          <w:szCs w:val="24"/>
        </w:rPr>
      </w:pPr>
      <w:r w:rsidRPr="006C7977">
        <w:rPr>
          <w:rFonts w:ascii="Arial" w:hAnsi="Arial" w:cs="Arial"/>
          <w:b/>
          <w:sz w:val="24"/>
          <w:szCs w:val="24"/>
        </w:rPr>
        <w:t xml:space="preserve">Exu Vitruviano </w:t>
      </w:r>
      <w:r w:rsidRPr="006C7977">
        <w:rPr>
          <w:rFonts w:ascii="Arial" w:hAnsi="Arial" w:cs="Arial"/>
          <w:sz w:val="24"/>
          <w:szCs w:val="24"/>
        </w:rPr>
        <w:t>- releitura aberta da obra “O Homem Vitruviano” de Leonardo da Vinci. A obra propõe uma aproximação e reflexão sobre o Orixá Exú, bastante controvertido e de difícil compreensão. Exú e aquele que é responsável por levar as oferendas dos homens para os Orixás é, portanto, um intermediário, responsável pela comunicação entre os seres humanos e os Orixás.</w:t>
      </w:r>
    </w:p>
    <w:p w14:paraId="3C17E9C7" w14:textId="77777777" w:rsidR="00062BBF" w:rsidRPr="006C7977" w:rsidRDefault="00062BBF" w:rsidP="004279DC">
      <w:pPr>
        <w:pStyle w:val="Corpodetexto"/>
        <w:spacing w:before="4" w:line="276" w:lineRule="auto"/>
        <w:ind w:left="822"/>
        <w:jc w:val="both"/>
        <w:rPr>
          <w:rFonts w:ascii="Arial" w:hAnsi="Arial" w:cs="Arial"/>
          <w:sz w:val="24"/>
          <w:szCs w:val="24"/>
        </w:rPr>
      </w:pPr>
    </w:p>
    <w:p w14:paraId="7C703CC0" w14:textId="77777777" w:rsidR="00062BBF" w:rsidRPr="006C7977" w:rsidRDefault="00062BBF" w:rsidP="004279DC">
      <w:pPr>
        <w:spacing w:line="276" w:lineRule="auto"/>
        <w:jc w:val="both"/>
        <w:rPr>
          <w:rFonts w:ascii="Arial" w:eastAsia="Calibri" w:hAnsi="Arial" w:cs="Arial"/>
          <w:b/>
          <w:sz w:val="24"/>
          <w:szCs w:val="24"/>
          <w:lang w:val="pt-PT" w:eastAsia="pt-PT" w:bidi="pt-PT"/>
        </w:rPr>
      </w:pPr>
      <w:r w:rsidRPr="006C7977">
        <w:rPr>
          <w:rFonts w:ascii="Arial" w:hAnsi="Arial" w:cs="Arial"/>
          <w:b/>
          <w:sz w:val="24"/>
          <w:szCs w:val="24"/>
        </w:rPr>
        <w:t xml:space="preserve">O Nascimento de Iemanjá </w:t>
      </w:r>
      <w:r w:rsidRPr="006C7977">
        <w:rPr>
          <w:rFonts w:ascii="Arial" w:hAnsi="Arial" w:cs="Arial"/>
          <w:sz w:val="24"/>
          <w:szCs w:val="24"/>
        </w:rPr>
        <w:t xml:space="preserve">- Releitura aberta da obra “O Nascimento de Vênus” de Sandro </w:t>
      </w:r>
      <w:proofErr w:type="spellStart"/>
      <w:r w:rsidRPr="006C7977">
        <w:rPr>
          <w:rFonts w:ascii="Arial" w:hAnsi="Arial" w:cs="Arial"/>
          <w:sz w:val="24"/>
          <w:szCs w:val="24"/>
        </w:rPr>
        <w:t>Boticcelli</w:t>
      </w:r>
      <w:proofErr w:type="spellEnd"/>
      <w:r w:rsidRPr="006C7977">
        <w:rPr>
          <w:rFonts w:ascii="Arial" w:hAnsi="Arial" w:cs="Arial"/>
          <w:sz w:val="24"/>
          <w:szCs w:val="24"/>
        </w:rPr>
        <w:t>. A obra é uma leitura do Orixá feminino mais popular das religiões de matriz africana, onde a divindade é representada negra propositalmente uma vez que muitos a cultuam, mas não a reconhecem como uma divindade negra.</w:t>
      </w:r>
    </w:p>
    <w:p w14:paraId="78D77A32" w14:textId="77777777" w:rsidR="00062BBF" w:rsidRPr="006C7977" w:rsidRDefault="00062BBF" w:rsidP="004279DC">
      <w:pPr>
        <w:pStyle w:val="Corpodetexto"/>
        <w:spacing w:before="4" w:line="276" w:lineRule="auto"/>
        <w:ind w:left="822"/>
        <w:jc w:val="both"/>
        <w:rPr>
          <w:rFonts w:ascii="Arial" w:hAnsi="Arial" w:cs="Arial"/>
          <w:sz w:val="24"/>
          <w:szCs w:val="24"/>
        </w:rPr>
      </w:pPr>
    </w:p>
    <w:p w14:paraId="7D77D875" w14:textId="442A6FB7" w:rsidR="00062BBF" w:rsidRDefault="00062BBF" w:rsidP="004279DC">
      <w:pPr>
        <w:pStyle w:val="Corpodetexto"/>
        <w:spacing w:line="276" w:lineRule="auto"/>
        <w:ind w:right="118"/>
        <w:jc w:val="both"/>
        <w:rPr>
          <w:rFonts w:ascii="Arial" w:hAnsi="Arial" w:cs="Arial"/>
          <w:sz w:val="24"/>
          <w:szCs w:val="24"/>
        </w:rPr>
      </w:pPr>
      <w:r w:rsidRPr="006C7977">
        <w:rPr>
          <w:rFonts w:ascii="Arial" w:hAnsi="Arial" w:cs="Arial"/>
          <w:b/>
          <w:sz w:val="24"/>
          <w:szCs w:val="24"/>
        </w:rPr>
        <w:t xml:space="preserve">Ossaim </w:t>
      </w:r>
      <w:r w:rsidRPr="006C7977">
        <w:rPr>
          <w:rFonts w:ascii="Arial" w:hAnsi="Arial" w:cs="Arial"/>
          <w:sz w:val="24"/>
          <w:szCs w:val="24"/>
        </w:rPr>
        <w:t>- A obra é uma representação da Orixá feminino das plantas e folhas. Representa a sabedoria milenar e a relação simbiótica do ser humano com a natureza, está entendida como expressão material do sagrado no mundo humano.</w:t>
      </w:r>
    </w:p>
    <w:p w14:paraId="2B0C9739" w14:textId="77777777" w:rsidR="00696953" w:rsidRPr="006C7977" w:rsidRDefault="00696953" w:rsidP="004279DC">
      <w:pPr>
        <w:pStyle w:val="Corpodetexto"/>
        <w:spacing w:line="276" w:lineRule="auto"/>
        <w:ind w:right="118"/>
        <w:jc w:val="both"/>
        <w:rPr>
          <w:rFonts w:ascii="Arial" w:hAnsi="Arial" w:cs="Arial"/>
          <w:sz w:val="24"/>
          <w:szCs w:val="24"/>
        </w:rPr>
      </w:pPr>
    </w:p>
    <w:p w14:paraId="6D6C86E4" w14:textId="69AAEE73" w:rsidR="00062BBF" w:rsidRPr="006C7977" w:rsidRDefault="00062BBF" w:rsidP="004279DC">
      <w:pPr>
        <w:pStyle w:val="Ttulo1"/>
        <w:spacing w:before="37" w:line="276" w:lineRule="auto"/>
        <w:ind w:left="0"/>
        <w:rPr>
          <w:rFonts w:ascii="Arial" w:hAnsi="Arial" w:cs="Arial"/>
          <w:sz w:val="24"/>
          <w:szCs w:val="24"/>
        </w:rPr>
      </w:pPr>
      <w:r w:rsidRPr="006C7977">
        <w:rPr>
          <w:rFonts w:ascii="Arial" w:hAnsi="Arial" w:cs="Arial"/>
          <w:noProof/>
          <w:sz w:val="24"/>
          <w:szCs w:val="24"/>
        </w:rPr>
        <w:drawing>
          <wp:anchor distT="0" distB="0" distL="0" distR="0" simplePos="0" relativeHeight="251670528" behindDoc="0" locked="0" layoutInCell="1" allowOverlap="1" wp14:anchorId="05C4236B" wp14:editId="0B850C9C">
            <wp:simplePos x="0" y="0"/>
            <wp:positionH relativeFrom="page">
              <wp:posOffset>1080135</wp:posOffset>
            </wp:positionH>
            <wp:positionV relativeFrom="paragraph">
              <wp:posOffset>140291</wp:posOffset>
            </wp:positionV>
            <wp:extent cx="5319719" cy="2506599"/>
            <wp:effectExtent l="76200" t="76200" r="128905" b="1416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319719" cy="2506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FCE784D" w14:textId="77777777" w:rsidR="00062BBF" w:rsidRPr="006C7977" w:rsidRDefault="00062BBF" w:rsidP="004279DC">
      <w:pPr>
        <w:pStyle w:val="Corpodetexto"/>
        <w:spacing w:line="276" w:lineRule="auto"/>
        <w:jc w:val="both"/>
        <w:rPr>
          <w:rFonts w:ascii="Arial" w:hAnsi="Arial" w:cs="Arial"/>
          <w:sz w:val="24"/>
          <w:szCs w:val="24"/>
        </w:rPr>
      </w:pPr>
    </w:p>
    <w:p w14:paraId="7896749A" w14:textId="3F042770" w:rsidR="00062BBF" w:rsidRPr="00CE05CA" w:rsidRDefault="00CE05CA" w:rsidP="00CE05CA">
      <w:pPr>
        <w:rPr>
          <w:rFonts w:ascii="Arial" w:eastAsia="Calibri" w:hAnsi="Arial" w:cs="Arial"/>
          <w:sz w:val="24"/>
          <w:szCs w:val="24"/>
          <w:lang w:val="pt-PT" w:eastAsia="pt-PT" w:bidi="pt-PT"/>
        </w:rPr>
      </w:pPr>
      <w:r>
        <w:rPr>
          <w:rFonts w:ascii="Arial" w:hAnsi="Arial" w:cs="Arial"/>
          <w:sz w:val="24"/>
          <w:szCs w:val="24"/>
        </w:rPr>
        <w:br w:type="page"/>
      </w:r>
    </w:p>
    <w:p w14:paraId="33459707" w14:textId="1D123416" w:rsidR="00062BBF" w:rsidRDefault="00062BBF" w:rsidP="004279DC">
      <w:pPr>
        <w:pStyle w:val="Ttulo1"/>
        <w:spacing w:line="276" w:lineRule="auto"/>
        <w:ind w:left="822"/>
        <w:rPr>
          <w:rFonts w:ascii="Arial" w:hAnsi="Arial" w:cs="Arial"/>
          <w:sz w:val="24"/>
          <w:szCs w:val="24"/>
        </w:rPr>
      </w:pPr>
      <w:r w:rsidRPr="006C7977">
        <w:rPr>
          <w:rFonts w:ascii="Arial" w:hAnsi="Arial" w:cs="Arial"/>
          <w:sz w:val="24"/>
          <w:szCs w:val="24"/>
        </w:rPr>
        <w:t>Série MÁSCARAS AFRICANAS</w:t>
      </w:r>
    </w:p>
    <w:p w14:paraId="5E64E351" w14:textId="77777777" w:rsidR="00696953" w:rsidRPr="006C7977" w:rsidRDefault="00696953" w:rsidP="004279DC">
      <w:pPr>
        <w:pStyle w:val="Ttulo1"/>
        <w:spacing w:line="276" w:lineRule="auto"/>
        <w:ind w:left="822"/>
        <w:rPr>
          <w:rFonts w:ascii="Arial" w:hAnsi="Arial" w:cs="Arial"/>
          <w:sz w:val="24"/>
          <w:szCs w:val="24"/>
        </w:rPr>
      </w:pPr>
    </w:p>
    <w:p w14:paraId="46CD07EB" w14:textId="77777777" w:rsidR="00062BBF" w:rsidRPr="006C7977" w:rsidRDefault="00062BBF" w:rsidP="004279DC">
      <w:pPr>
        <w:pStyle w:val="Corpodetexto"/>
        <w:spacing w:line="276" w:lineRule="auto"/>
        <w:ind w:right="113"/>
        <w:jc w:val="both"/>
        <w:rPr>
          <w:rFonts w:ascii="Arial" w:hAnsi="Arial" w:cs="Arial"/>
          <w:sz w:val="24"/>
          <w:szCs w:val="24"/>
        </w:rPr>
      </w:pPr>
      <w:r w:rsidRPr="006C7977">
        <w:rPr>
          <w:rFonts w:ascii="Arial" w:hAnsi="Arial" w:cs="Arial"/>
          <w:sz w:val="24"/>
          <w:szCs w:val="24"/>
        </w:rPr>
        <w:t>As máscaras são objetos de culto ritualístico e possuem caráter mágico-religioso na tradição. Na série evidencia a importância de preservar a tradição religiosa negra através da representação dos seus instrumentos litúrgicos culto.</w:t>
      </w:r>
    </w:p>
    <w:p w14:paraId="42B58C07" w14:textId="77777777" w:rsidR="00062BBF" w:rsidRPr="006C7977" w:rsidRDefault="00062BBF" w:rsidP="004279DC">
      <w:pPr>
        <w:pStyle w:val="Corpodetexto"/>
        <w:spacing w:line="276" w:lineRule="auto"/>
        <w:ind w:left="822" w:right="113"/>
        <w:jc w:val="both"/>
        <w:rPr>
          <w:rFonts w:ascii="Arial" w:hAnsi="Arial" w:cs="Arial"/>
          <w:sz w:val="24"/>
          <w:szCs w:val="24"/>
        </w:rPr>
      </w:pPr>
    </w:p>
    <w:p w14:paraId="1062B892" w14:textId="1BADAE9B" w:rsidR="00062BBF" w:rsidRPr="006C7977" w:rsidRDefault="00062BBF" w:rsidP="004279DC">
      <w:pPr>
        <w:pStyle w:val="Ttulo1"/>
        <w:spacing w:before="56" w:line="276" w:lineRule="auto"/>
        <w:ind w:left="0"/>
        <w:rPr>
          <w:rFonts w:ascii="Arial" w:hAnsi="Arial" w:cs="Arial"/>
          <w:sz w:val="24"/>
          <w:szCs w:val="24"/>
        </w:rPr>
      </w:pPr>
      <w:r w:rsidRPr="006C7977">
        <w:rPr>
          <w:rFonts w:ascii="Arial" w:hAnsi="Arial" w:cs="Arial"/>
          <w:noProof/>
          <w:sz w:val="24"/>
          <w:szCs w:val="24"/>
        </w:rPr>
        <w:drawing>
          <wp:anchor distT="0" distB="0" distL="0" distR="0" simplePos="0" relativeHeight="251672576" behindDoc="0" locked="0" layoutInCell="1" allowOverlap="1" wp14:anchorId="1EBA2B72" wp14:editId="67217AFF">
            <wp:simplePos x="0" y="0"/>
            <wp:positionH relativeFrom="page">
              <wp:posOffset>1080135</wp:posOffset>
            </wp:positionH>
            <wp:positionV relativeFrom="paragraph">
              <wp:posOffset>127960</wp:posOffset>
            </wp:positionV>
            <wp:extent cx="5326197" cy="25557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5326197" cy="2555748"/>
                    </a:xfrm>
                    <a:prstGeom prst="rect">
                      <a:avLst/>
                    </a:prstGeom>
                  </pic:spPr>
                </pic:pic>
              </a:graphicData>
            </a:graphic>
          </wp:anchor>
        </w:drawing>
      </w:r>
      <w:r w:rsidRPr="006C7977">
        <w:rPr>
          <w:rFonts w:ascii="Arial" w:hAnsi="Arial" w:cs="Arial"/>
          <w:sz w:val="24"/>
          <w:szCs w:val="24"/>
        </w:rPr>
        <w:t xml:space="preserve"> </w:t>
      </w:r>
    </w:p>
    <w:p w14:paraId="1FFFF5C2" w14:textId="7110347E" w:rsidR="00062BBF" w:rsidRPr="006C7977" w:rsidRDefault="00062BBF" w:rsidP="004279DC">
      <w:pPr>
        <w:pStyle w:val="Ttulo1"/>
        <w:spacing w:before="56" w:line="276" w:lineRule="auto"/>
        <w:ind w:left="0"/>
        <w:rPr>
          <w:rFonts w:ascii="Arial" w:hAnsi="Arial" w:cs="Arial"/>
          <w:sz w:val="24"/>
          <w:szCs w:val="24"/>
        </w:rPr>
      </w:pPr>
      <w:r w:rsidRPr="006C7977">
        <w:rPr>
          <w:rFonts w:ascii="Arial" w:hAnsi="Arial" w:cs="Arial"/>
          <w:sz w:val="24"/>
          <w:szCs w:val="24"/>
        </w:rPr>
        <w:t>Série TURBANTES</w:t>
      </w:r>
    </w:p>
    <w:p w14:paraId="20F5EA50" w14:textId="77777777" w:rsidR="00696953" w:rsidRDefault="00696953" w:rsidP="004279DC">
      <w:pPr>
        <w:pStyle w:val="Corpodetexto"/>
        <w:spacing w:before="1" w:line="276" w:lineRule="auto"/>
        <w:ind w:right="114"/>
        <w:jc w:val="both"/>
        <w:rPr>
          <w:rFonts w:ascii="Arial" w:hAnsi="Arial" w:cs="Arial"/>
          <w:b/>
          <w:sz w:val="24"/>
          <w:szCs w:val="24"/>
        </w:rPr>
      </w:pPr>
    </w:p>
    <w:p w14:paraId="100129FB" w14:textId="5F718486" w:rsidR="00062BBF" w:rsidRPr="006C7977" w:rsidRDefault="00062BBF" w:rsidP="004279DC">
      <w:pPr>
        <w:pStyle w:val="Corpodetexto"/>
        <w:spacing w:before="1" w:line="276" w:lineRule="auto"/>
        <w:ind w:right="114"/>
        <w:jc w:val="both"/>
        <w:rPr>
          <w:rFonts w:ascii="Arial" w:hAnsi="Arial" w:cs="Arial"/>
          <w:sz w:val="24"/>
          <w:szCs w:val="24"/>
        </w:rPr>
      </w:pPr>
      <w:r w:rsidRPr="006C7977">
        <w:rPr>
          <w:rFonts w:ascii="Arial" w:hAnsi="Arial" w:cs="Arial"/>
          <w:sz w:val="24"/>
          <w:szCs w:val="24"/>
        </w:rPr>
        <w:t>Os Turbantes têm uma forte relação com o resgate da cultura negra e no processo de identificação e empoderamento das mulheres negras de sua identidade e condição essencial no processo civilizatório do ser</w:t>
      </w:r>
      <w:r w:rsidRPr="006C7977">
        <w:rPr>
          <w:rFonts w:ascii="Arial" w:hAnsi="Arial" w:cs="Arial"/>
          <w:spacing w:val="-3"/>
          <w:sz w:val="24"/>
          <w:szCs w:val="24"/>
        </w:rPr>
        <w:t xml:space="preserve"> </w:t>
      </w:r>
      <w:r w:rsidRPr="006C7977">
        <w:rPr>
          <w:rFonts w:ascii="Arial" w:hAnsi="Arial" w:cs="Arial"/>
          <w:sz w:val="24"/>
          <w:szCs w:val="24"/>
        </w:rPr>
        <w:t>humano.</w:t>
      </w:r>
    </w:p>
    <w:p w14:paraId="17B42B19" w14:textId="77777777" w:rsidR="00062BBF" w:rsidRPr="006C7977" w:rsidRDefault="00062BBF" w:rsidP="004279DC">
      <w:pPr>
        <w:pStyle w:val="Corpodetexto"/>
        <w:spacing w:line="276" w:lineRule="auto"/>
        <w:ind w:left="822"/>
        <w:jc w:val="both"/>
        <w:rPr>
          <w:rFonts w:ascii="Arial" w:hAnsi="Arial" w:cs="Arial"/>
          <w:sz w:val="24"/>
          <w:szCs w:val="24"/>
        </w:rPr>
      </w:pPr>
    </w:p>
    <w:p w14:paraId="6BE1234F" w14:textId="5A922549" w:rsidR="00062BBF" w:rsidRPr="006C7977" w:rsidRDefault="00062BBF" w:rsidP="004279DC">
      <w:pPr>
        <w:pStyle w:val="Corpodetexto"/>
        <w:spacing w:line="276" w:lineRule="auto"/>
        <w:jc w:val="both"/>
        <w:rPr>
          <w:rFonts w:ascii="Arial" w:hAnsi="Arial" w:cs="Arial"/>
          <w:sz w:val="24"/>
          <w:szCs w:val="24"/>
        </w:rPr>
      </w:pPr>
      <w:r w:rsidRPr="006C7977">
        <w:rPr>
          <w:rFonts w:ascii="Arial" w:hAnsi="Arial" w:cs="Arial"/>
          <w:noProof/>
          <w:sz w:val="24"/>
          <w:szCs w:val="24"/>
        </w:rPr>
        <w:drawing>
          <wp:anchor distT="0" distB="0" distL="0" distR="0" simplePos="0" relativeHeight="251677696" behindDoc="0" locked="0" layoutInCell="1" allowOverlap="1" wp14:anchorId="1C272307" wp14:editId="247787E1">
            <wp:simplePos x="0" y="0"/>
            <wp:positionH relativeFrom="page">
              <wp:posOffset>1080135</wp:posOffset>
            </wp:positionH>
            <wp:positionV relativeFrom="paragraph">
              <wp:posOffset>141139</wp:posOffset>
            </wp:positionV>
            <wp:extent cx="5448812" cy="27241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5448812" cy="2724150"/>
                    </a:xfrm>
                    <a:prstGeom prst="rect">
                      <a:avLst/>
                    </a:prstGeom>
                  </pic:spPr>
                </pic:pic>
              </a:graphicData>
            </a:graphic>
          </wp:anchor>
        </w:drawing>
      </w:r>
    </w:p>
    <w:p w14:paraId="37147DA5" w14:textId="77777777" w:rsidR="00062BBF" w:rsidRPr="006C7977" w:rsidRDefault="00062BBF" w:rsidP="004279DC">
      <w:pPr>
        <w:pStyle w:val="Corpodetexto"/>
        <w:spacing w:before="7" w:line="276" w:lineRule="auto"/>
        <w:ind w:left="822"/>
        <w:jc w:val="both"/>
        <w:rPr>
          <w:rFonts w:ascii="Arial" w:hAnsi="Arial" w:cs="Arial"/>
          <w:sz w:val="24"/>
          <w:szCs w:val="24"/>
        </w:rPr>
      </w:pPr>
    </w:p>
    <w:p w14:paraId="2824E4CE" w14:textId="77777777" w:rsidR="00062BBF" w:rsidRPr="006C7977" w:rsidRDefault="00062BBF" w:rsidP="004279DC">
      <w:pPr>
        <w:pStyle w:val="Ttulo1"/>
        <w:spacing w:line="276" w:lineRule="auto"/>
        <w:ind w:left="822"/>
        <w:rPr>
          <w:rFonts w:ascii="Arial" w:hAnsi="Arial" w:cs="Arial"/>
          <w:sz w:val="24"/>
          <w:szCs w:val="24"/>
        </w:rPr>
      </w:pPr>
      <w:r w:rsidRPr="006C7977">
        <w:rPr>
          <w:rFonts w:ascii="Arial" w:hAnsi="Arial" w:cs="Arial"/>
          <w:sz w:val="24"/>
          <w:szCs w:val="24"/>
        </w:rPr>
        <w:t>Série VIOLÊNCIA</w:t>
      </w:r>
    </w:p>
    <w:p w14:paraId="25F59CEE" w14:textId="77777777" w:rsidR="00696953" w:rsidRDefault="00696953" w:rsidP="004279DC">
      <w:pPr>
        <w:pStyle w:val="Corpodetexto"/>
        <w:spacing w:line="276" w:lineRule="auto"/>
        <w:ind w:right="117"/>
        <w:jc w:val="both"/>
        <w:rPr>
          <w:rFonts w:ascii="Arial" w:hAnsi="Arial" w:cs="Arial"/>
          <w:b/>
          <w:sz w:val="24"/>
          <w:szCs w:val="24"/>
        </w:rPr>
      </w:pPr>
    </w:p>
    <w:p w14:paraId="52B250E4" w14:textId="152ACC8B" w:rsidR="00062BBF" w:rsidRPr="006C7977" w:rsidRDefault="00062BBF" w:rsidP="004279DC">
      <w:pPr>
        <w:pStyle w:val="Corpodetexto"/>
        <w:spacing w:line="276" w:lineRule="auto"/>
        <w:ind w:right="117"/>
        <w:jc w:val="both"/>
        <w:rPr>
          <w:rFonts w:ascii="Arial" w:hAnsi="Arial" w:cs="Arial"/>
          <w:sz w:val="24"/>
          <w:szCs w:val="24"/>
        </w:rPr>
      </w:pPr>
      <w:r w:rsidRPr="006C7977">
        <w:rPr>
          <w:rFonts w:ascii="Arial" w:hAnsi="Arial" w:cs="Arial"/>
          <w:sz w:val="24"/>
          <w:szCs w:val="24"/>
        </w:rPr>
        <w:t>Representação de três objetos utilizados na submissão e tortura do negro no Brasil colonial, a série se propõe a evidenciar e tornar claro que os africanos foram privados de sua liberdade com bolas de ferro, palmatórias, mordaças, tilambos, gargalheiras e correntes. Em uma referência que procura fazer com que a memória da escravidão não seja silenciada pelo discurso do esquecimento.</w:t>
      </w:r>
    </w:p>
    <w:p w14:paraId="1DD62AA0" w14:textId="77777777" w:rsidR="00062BBF" w:rsidRPr="006C7977" w:rsidRDefault="00062BBF" w:rsidP="004279DC">
      <w:pPr>
        <w:pStyle w:val="Corpodetexto"/>
        <w:spacing w:line="276" w:lineRule="auto"/>
        <w:ind w:left="822" w:right="117"/>
        <w:jc w:val="both"/>
        <w:rPr>
          <w:rFonts w:ascii="Arial" w:hAnsi="Arial" w:cs="Arial"/>
          <w:sz w:val="24"/>
          <w:szCs w:val="24"/>
        </w:rPr>
      </w:pPr>
    </w:p>
    <w:p w14:paraId="3C2DEFE7" w14:textId="77777777" w:rsidR="00062BBF" w:rsidRPr="006C7977" w:rsidRDefault="00062BBF" w:rsidP="004279DC">
      <w:pPr>
        <w:pStyle w:val="Corpodetexto"/>
        <w:spacing w:line="276" w:lineRule="auto"/>
        <w:ind w:left="822" w:right="117"/>
        <w:jc w:val="both"/>
        <w:rPr>
          <w:rFonts w:ascii="Arial" w:hAnsi="Arial" w:cs="Arial"/>
          <w:sz w:val="24"/>
          <w:szCs w:val="24"/>
        </w:rPr>
      </w:pPr>
    </w:p>
    <w:p w14:paraId="661CEA33" w14:textId="33AD3EA8" w:rsidR="00062BBF" w:rsidRPr="00696953" w:rsidRDefault="00062BBF" w:rsidP="004279DC">
      <w:pPr>
        <w:pStyle w:val="Corpodetexto"/>
        <w:spacing w:line="276" w:lineRule="auto"/>
        <w:ind w:left="822"/>
        <w:jc w:val="both"/>
        <w:rPr>
          <w:rFonts w:ascii="Arial" w:hAnsi="Arial" w:cs="Arial"/>
          <w:sz w:val="24"/>
          <w:szCs w:val="24"/>
        </w:rPr>
      </w:pPr>
      <w:r w:rsidRPr="006C7977">
        <w:rPr>
          <w:rFonts w:ascii="Arial" w:hAnsi="Arial" w:cs="Arial"/>
          <w:noProof/>
          <w:sz w:val="24"/>
          <w:szCs w:val="24"/>
        </w:rPr>
        <w:drawing>
          <wp:inline distT="0" distB="0" distL="0" distR="0" wp14:anchorId="18A48F65" wp14:editId="7C1DC232">
            <wp:extent cx="4915248" cy="2237994"/>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4915248" cy="2237994"/>
                    </a:xfrm>
                    <a:prstGeom prst="rect">
                      <a:avLst/>
                    </a:prstGeom>
                  </pic:spPr>
                </pic:pic>
              </a:graphicData>
            </a:graphic>
          </wp:inline>
        </w:drawing>
      </w:r>
    </w:p>
    <w:p w14:paraId="01D5ED4E" w14:textId="77777777" w:rsidR="00985C8D" w:rsidRPr="006C7977" w:rsidRDefault="00985C8D" w:rsidP="004279DC">
      <w:pPr>
        <w:spacing w:before="51" w:line="276" w:lineRule="auto"/>
        <w:ind w:left="822"/>
        <w:jc w:val="both"/>
        <w:rPr>
          <w:rFonts w:ascii="Arial" w:hAnsi="Arial" w:cs="Arial"/>
          <w:b/>
          <w:sz w:val="24"/>
          <w:szCs w:val="24"/>
        </w:rPr>
      </w:pPr>
    </w:p>
    <w:p w14:paraId="7E518EE6" w14:textId="53912219" w:rsidR="00062BBF" w:rsidRPr="006C7977" w:rsidRDefault="00062BBF" w:rsidP="004279DC">
      <w:pPr>
        <w:spacing w:before="51" w:line="276" w:lineRule="auto"/>
        <w:ind w:left="822"/>
        <w:jc w:val="both"/>
        <w:rPr>
          <w:rFonts w:ascii="Arial" w:hAnsi="Arial" w:cs="Arial"/>
          <w:b/>
          <w:sz w:val="24"/>
          <w:szCs w:val="24"/>
        </w:rPr>
      </w:pPr>
      <w:r w:rsidRPr="006C7977">
        <w:rPr>
          <w:rFonts w:ascii="Arial" w:hAnsi="Arial" w:cs="Arial"/>
          <w:b/>
          <w:sz w:val="24"/>
          <w:szCs w:val="24"/>
        </w:rPr>
        <w:t xml:space="preserve">Série </w:t>
      </w:r>
      <w:r w:rsidR="00132346" w:rsidRPr="006C7977">
        <w:rPr>
          <w:rFonts w:ascii="Arial" w:hAnsi="Arial" w:cs="Arial"/>
          <w:b/>
          <w:sz w:val="24"/>
          <w:szCs w:val="24"/>
        </w:rPr>
        <w:t>OBJETOS DE ARTE INTERATIVOS</w:t>
      </w:r>
    </w:p>
    <w:p w14:paraId="19E40EBC" w14:textId="77777777" w:rsidR="00062BBF" w:rsidRPr="006C7977" w:rsidRDefault="00062BBF" w:rsidP="004279DC">
      <w:pPr>
        <w:pStyle w:val="Corpodetexto"/>
        <w:spacing w:before="1" w:line="276" w:lineRule="auto"/>
        <w:ind w:left="822"/>
        <w:jc w:val="both"/>
        <w:rPr>
          <w:rFonts w:ascii="Arial" w:hAnsi="Arial" w:cs="Arial"/>
          <w:b/>
          <w:sz w:val="24"/>
          <w:szCs w:val="24"/>
        </w:rPr>
      </w:pPr>
    </w:p>
    <w:p w14:paraId="59A0B8E3" w14:textId="15BAAADB" w:rsidR="00062BBF" w:rsidRPr="006C7977" w:rsidRDefault="00062BBF" w:rsidP="004279DC">
      <w:pPr>
        <w:spacing w:line="276" w:lineRule="auto"/>
        <w:ind w:right="113"/>
        <w:jc w:val="both"/>
        <w:rPr>
          <w:rFonts w:ascii="Arial" w:hAnsi="Arial" w:cs="Arial"/>
          <w:sz w:val="24"/>
          <w:szCs w:val="24"/>
        </w:rPr>
        <w:sectPr w:rsidR="00062BBF" w:rsidRPr="006C7977">
          <w:pgSz w:w="11910" w:h="16840"/>
          <w:pgMar w:top="1360" w:right="1580" w:bottom="280" w:left="1240" w:header="720" w:footer="720" w:gutter="0"/>
          <w:cols w:space="720"/>
        </w:sectPr>
      </w:pPr>
      <w:r w:rsidRPr="006C7977">
        <w:rPr>
          <w:rFonts w:ascii="Arial" w:hAnsi="Arial" w:cs="Arial"/>
          <w:noProof/>
          <w:sz w:val="24"/>
          <w:szCs w:val="24"/>
        </w:rPr>
        <w:drawing>
          <wp:anchor distT="0" distB="0" distL="0" distR="0" simplePos="0" relativeHeight="251676672" behindDoc="0" locked="0" layoutInCell="1" allowOverlap="1" wp14:anchorId="1CAFF453" wp14:editId="253CC6E1">
            <wp:simplePos x="0" y="0"/>
            <wp:positionH relativeFrom="margin">
              <wp:posOffset>742950</wp:posOffset>
            </wp:positionH>
            <wp:positionV relativeFrom="paragraph">
              <wp:posOffset>1292860</wp:posOffset>
            </wp:positionV>
            <wp:extent cx="4587252" cy="4558569"/>
            <wp:effectExtent l="0" t="0" r="381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4587252" cy="4558569"/>
                    </a:xfrm>
                    <a:prstGeom prst="rect">
                      <a:avLst/>
                    </a:prstGeom>
                  </pic:spPr>
                </pic:pic>
              </a:graphicData>
            </a:graphic>
          </wp:anchor>
        </w:drawing>
      </w:r>
      <w:r w:rsidRPr="006C7977">
        <w:rPr>
          <w:rFonts w:ascii="Arial" w:hAnsi="Arial" w:cs="Arial"/>
          <w:sz w:val="24"/>
          <w:szCs w:val="24"/>
        </w:rPr>
        <w:t xml:space="preserve">Objetos onde o público pode interagir, composto de caixa iluminada com </w:t>
      </w:r>
      <w:proofErr w:type="spellStart"/>
      <w:r w:rsidRPr="006C7977">
        <w:rPr>
          <w:rFonts w:ascii="Arial" w:hAnsi="Arial" w:cs="Arial"/>
          <w:sz w:val="24"/>
          <w:szCs w:val="24"/>
        </w:rPr>
        <w:t>led</w:t>
      </w:r>
      <w:proofErr w:type="spellEnd"/>
      <w:r w:rsidRPr="006C7977">
        <w:rPr>
          <w:rFonts w:ascii="Arial" w:hAnsi="Arial" w:cs="Arial"/>
          <w:sz w:val="24"/>
          <w:szCs w:val="24"/>
        </w:rPr>
        <w:t xml:space="preserve">, moedor de carne, livro de madeira e baú. Tem como proposta a partir da vivência e experimentação, a sensibilização e reconhecimento da </w:t>
      </w:r>
      <w:hyperlink r:id="rId11">
        <w:r w:rsidRPr="006C7977">
          <w:rPr>
            <w:rFonts w:ascii="Arial" w:hAnsi="Arial" w:cs="Arial"/>
            <w:sz w:val="24"/>
            <w:szCs w:val="24"/>
          </w:rPr>
          <w:t xml:space="preserve">identidade </w:t>
        </w:r>
      </w:hyperlink>
      <w:hyperlink r:id="rId12">
        <w:r w:rsidRPr="006C7977">
          <w:rPr>
            <w:rFonts w:ascii="Arial" w:hAnsi="Arial" w:cs="Arial"/>
            <w:sz w:val="24"/>
            <w:szCs w:val="24"/>
          </w:rPr>
          <w:t xml:space="preserve">afro-brasileira </w:t>
        </w:r>
      </w:hyperlink>
      <w:r w:rsidRPr="006C7977">
        <w:rPr>
          <w:rFonts w:ascii="Arial" w:hAnsi="Arial" w:cs="Arial"/>
          <w:sz w:val="24"/>
          <w:szCs w:val="24"/>
        </w:rPr>
        <w:t>de negros e descendentes, para superar as desigualdades.</w:t>
      </w:r>
    </w:p>
    <w:p w14:paraId="52C67BE1" w14:textId="535D0FB7" w:rsidR="001C79EA" w:rsidRDefault="00C90AD5" w:rsidP="004279DC">
      <w:pPr>
        <w:pStyle w:val="PargrafodaLista"/>
        <w:spacing w:line="276" w:lineRule="auto"/>
        <w:ind w:left="1080" w:firstLine="0"/>
        <w:rPr>
          <w:rFonts w:ascii="Arial" w:hAnsi="Arial" w:cs="Arial"/>
          <w:b/>
          <w:bCs/>
          <w:sz w:val="24"/>
          <w:szCs w:val="24"/>
        </w:rPr>
      </w:pPr>
      <w:r w:rsidRPr="00C90AD5">
        <w:rPr>
          <w:rFonts w:ascii="Arial" w:hAnsi="Arial" w:cs="Arial"/>
          <w:b/>
          <w:bCs/>
          <w:sz w:val="24"/>
          <w:szCs w:val="24"/>
        </w:rPr>
        <w:t>Tela</w:t>
      </w:r>
      <w:r w:rsidR="00FE3CA3" w:rsidRPr="00C90AD5">
        <w:rPr>
          <w:rFonts w:ascii="Arial" w:hAnsi="Arial" w:cs="Arial"/>
          <w:b/>
          <w:bCs/>
          <w:sz w:val="24"/>
          <w:szCs w:val="24"/>
        </w:rPr>
        <w:t xml:space="preserve"> </w:t>
      </w:r>
      <w:r w:rsidRPr="00C90AD5">
        <w:rPr>
          <w:rFonts w:ascii="Arial" w:hAnsi="Arial" w:cs="Arial"/>
          <w:b/>
          <w:bCs/>
          <w:sz w:val="24"/>
          <w:szCs w:val="24"/>
        </w:rPr>
        <w:t>ENTRE DOIS MUNDOS</w:t>
      </w:r>
    </w:p>
    <w:p w14:paraId="3430BF9D" w14:textId="77777777" w:rsidR="00C90AD5" w:rsidRPr="00C90AD5" w:rsidRDefault="00C90AD5" w:rsidP="004279DC">
      <w:pPr>
        <w:pStyle w:val="PargrafodaLista"/>
        <w:spacing w:line="276" w:lineRule="auto"/>
        <w:ind w:left="1080" w:firstLine="0"/>
        <w:rPr>
          <w:rFonts w:ascii="Arial" w:hAnsi="Arial" w:cs="Arial"/>
          <w:b/>
          <w:bCs/>
          <w:sz w:val="24"/>
          <w:szCs w:val="24"/>
        </w:rPr>
      </w:pPr>
    </w:p>
    <w:p w14:paraId="238B502A" w14:textId="537A9321" w:rsidR="001C79EA" w:rsidRPr="00696953" w:rsidRDefault="001C79EA" w:rsidP="004279DC">
      <w:pPr>
        <w:spacing w:line="276" w:lineRule="auto"/>
        <w:jc w:val="both"/>
        <w:rPr>
          <w:rFonts w:ascii="Arial" w:hAnsi="Arial" w:cs="Arial"/>
          <w:sz w:val="24"/>
          <w:szCs w:val="24"/>
        </w:rPr>
      </w:pPr>
      <w:r w:rsidRPr="00696953">
        <w:rPr>
          <w:rFonts w:ascii="Arial" w:hAnsi="Arial" w:cs="Arial"/>
          <w:sz w:val="24"/>
          <w:szCs w:val="24"/>
        </w:rPr>
        <w:t xml:space="preserve">A obra traz referências do livro Navio Negreiros de Castro Alves, fazendo uma alusão sobre a diáspora negra e o muro que até hoje nos separa como cidadãos e sujeitos de direitos. </w:t>
      </w:r>
    </w:p>
    <w:p w14:paraId="328F248A" w14:textId="77777777" w:rsidR="001C79EA" w:rsidRPr="006C7977" w:rsidRDefault="001C79EA" w:rsidP="004279DC">
      <w:pPr>
        <w:pStyle w:val="PargrafodaLista"/>
        <w:spacing w:line="276" w:lineRule="auto"/>
        <w:ind w:left="1080" w:firstLine="0"/>
        <w:rPr>
          <w:rFonts w:ascii="Arial" w:hAnsi="Arial" w:cs="Arial"/>
          <w:sz w:val="24"/>
          <w:szCs w:val="24"/>
        </w:rPr>
      </w:pPr>
    </w:p>
    <w:p w14:paraId="3E50B311" w14:textId="77777777" w:rsidR="001C79EA" w:rsidRPr="006C7977" w:rsidRDefault="001C79EA" w:rsidP="004279DC">
      <w:pPr>
        <w:pStyle w:val="PargrafodaLista"/>
        <w:spacing w:line="276" w:lineRule="auto"/>
        <w:ind w:left="1080" w:firstLine="0"/>
        <w:rPr>
          <w:rFonts w:ascii="Arial" w:hAnsi="Arial" w:cs="Arial"/>
          <w:b/>
          <w:bCs/>
          <w:sz w:val="20"/>
          <w:szCs w:val="20"/>
        </w:rPr>
      </w:pPr>
    </w:p>
    <w:p w14:paraId="49440D7E" w14:textId="77777777" w:rsidR="001C79EA" w:rsidRPr="006C7977" w:rsidRDefault="001C79EA" w:rsidP="004279DC">
      <w:pPr>
        <w:pStyle w:val="PargrafodaLista"/>
        <w:spacing w:line="276" w:lineRule="auto"/>
        <w:ind w:left="1080" w:firstLine="0"/>
        <w:rPr>
          <w:rFonts w:ascii="Arial" w:hAnsi="Arial" w:cs="Arial"/>
          <w:b/>
          <w:bCs/>
          <w:sz w:val="20"/>
          <w:szCs w:val="20"/>
        </w:rPr>
      </w:pPr>
    </w:p>
    <w:p w14:paraId="6E150268" w14:textId="38F27A21" w:rsidR="007066FE" w:rsidRPr="006C7977" w:rsidRDefault="007066FE" w:rsidP="004279DC">
      <w:pPr>
        <w:pStyle w:val="PargrafodaLista"/>
        <w:spacing w:line="276" w:lineRule="auto"/>
        <w:ind w:left="1080" w:firstLine="0"/>
        <w:rPr>
          <w:rFonts w:ascii="Arial" w:hAnsi="Arial" w:cs="Arial"/>
          <w:b/>
          <w:bCs/>
          <w:sz w:val="20"/>
          <w:szCs w:val="20"/>
        </w:rPr>
      </w:pPr>
      <w:r w:rsidRPr="006C7977">
        <w:rPr>
          <w:rFonts w:ascii="Arial" w:hAnsi="Arial" w:cs="Arial"/>
          <w:b/>
          <w:bCs/>
          <w:noProof/>
          <w:sz w:val="20"/>
          <w:szCs w:val="20"/>
        </w:rPr>
        <w:drawing>
          <wp:inline distT="0" distB="0" distL="0" distR="0" wp14:anchorId="4165FF57" wp14:editId="46AB5D9A">
            <wp:extent cx="4091065" cy="3257550"/>
            <wp:effectExtent l="171450" t="171450" r="233680" b="228600"/>
            <wp:docPr id="26" name="Imagem 26" descr="Uma imagem contendo de madeira, mesa, madeira, ped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4-21_quadros madalena-1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96187" cy="326162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08BD53A" w14:textId="77777777" w:rsidR="007066FE" w:rsidRPr="006C7977" w:rsidRDefault="007066FE" w:rsidP="004279DC">
      <w:pPr>
        <w:pStyle w:val="PargrafodaLista"/>
        <w:spacing w:line="276" w:lineRule="auto"/>
        <w:ind w:left="1080" w:firstLine="0"/>
        <w:rPr>
          <w:rFonts w:ascii="Arial" w:hAnsi="Arial" w:cs="Arial"/>
          <w:b/>
          <w:bCs/>
          <w:sz w:val="20"/>
          <w:szCs w:val="20"/>
        </w:rPr>
      </w:pPr>
    </w:p>
    <w:p w14:paraId="5908C123" w14:textId="27F92F58" w:rsidR="007066FE" w:rsidRPr="006C7977" w:rsidRDefault="007066FE" w:rsidP="004279DC">
      <w:pPr>
        <w:pStyle w:val="PargrafodaLista"/>
        <w:spacing w:line="276" w:lineRule="auto"/>
        <w:ind w:left="1080" w:firstLine="0"/>
        <w:rPr>
          <w:rFonts w:ascii="Arial" w:hAnsi="Arial" w:cs="Arial"/>
          <w:b/>
          <w:bCs/>
          <w:sz w:val="20"/>
          <w:szCs w:val="20"/>
        </w:rPr>
      </w:pPr>
    </w:p>
    <w:p w14:paraId="28F7BAF5" w14:textId="12FDDCF8" w:rsidR="001C79EA" w:rsidRDefault="00696953" w:rsidP="004279DC">
      <w:pPr>
        <w:pStyle w:val="PargrafodaLista"/>
        <w:spacing w:line="276" w:lineRule="auto"/>
        <w:ind w:left="1080" w:firstLine="0"/>
        <w:rPr>
          <w:rFonts w:ascii="Arial" w:hAnsi="Arial" w:cs="Arial"/>
          <w:b/>
          <w:bCs/>
          <w:sz w:val="24"/>
          <w:szCs w:val="24"/>
        </w:rPr>
      </w:pPr>
      <w:r w:rsidRPr="00696953">
        <w:rPr>
          <w:rFonts w:ascii="Arial" w:hAnsi="Arial" w:cs="Arial"/>
          <w:b/>
          <w:bCs/>
          <w:sz w:val="24"/>
          <w:szCs w:val="24"/>
        </w:rPr>
        <w:t>PANÔ ABAYOMI</w:t>
      </w:r>
    </w:p>
    <w:p w14:paraId="3012D27D" w14:textId="77777777" w:rsidR="00696953" w:rsidRPr="00696953" w:rsidRDefault="00696953" w:rsidP="004279DC">
      <w:pPr>
        <w:pStyle w:val="PargrafodaLista"/>
        <w:spacing w:line="276" w:lineRule="auto"/>
        <w:ind w:left="1080" w:firstLine="0"/>
        <w:rPr>
          <w:rFonts w:ascii="Arial" w:hAnsi="Arial" w:cs="Arial"/>
          <w:b/>
          <w:bCs/>
          <w:sz w:val="24"/>
          <w:szCs w:val="24"/>
        </w:rPr>
      </w:pPr>
    </w:p>
    <w:p w14:paraId="76C612CA" w14:textId="3B923DCC" w:rsidR="001C79EA" w:rsidRPr="00696953" w:rsidRDefault="001C79EA" w:rsidP="004279DC">
      <w:pPr>
        <w:spacing w:line="276" w:lineRule="auto"/>
        <w:jc w:val="both"/>
        <w:rPr>
          <w:rFonts w:ascii="Arial" w:hAnsi="Arial" w:cs="Arial"/>
          <w:sz w:val="24"/>
          <w:szCs w:val="24"/>
        </w:rPr>
      </w:pPr>
      <w:r w:rsidRPr="00696953">
        <w:rPr>
          <w:rFonts w:ascii="Arial" w:hAnsi="Arial" w:cs="Arial"/>
          <w:sz w:val="24"/>
          <w:szCs w:val="24"/>
        </w:rPr>
        <w:t xml:space="preserve">Panô </w:t>
      </w:r>
      <w:r w:rsidR="003409BD" w:rsidRPr="00696953">
        <w:rPr>
          <w:rFonts w:ascii="Arial" w:hAnsi="Arial" w:cs="Arial"/>
          <w:sz w:val="24"/>
          <w:szCs w:val="24"/>
        </w:rPr>
        <w:t>com abayomi</w:t>
      </w:r>
      <w:r w:rsidR="0024033E" w:rsidRPr="00696953">
        <w:rPr>
          <w:rFonts w:ascii="Arial" w:hAnsi="Arial" w:cs="Arial"/>
          <w:sz w:val="24"/>
          <w:szCs w:val="24"/>
        </w:rPr>
        <w:t>s</w:t>
      </w:r>
      <w:r w:rsidR="003409BD" w:rsidRPr="00696953">
        <w:rPr>
          <w:rFonts w:ascii="Arial" w:hAnsi="Arial" w:cs="Arial"/>
          <w:sz w:val="24"/>
          <w:szCs w:val="24"/>
        </w:rPr>
        <w:t xml:space="preserve"> (boneca símbolo de resistência negra)</w:t>
      </w:r>
      <w:r w:rsidR="00FE3CA3" w:rsidRPr="00696953">
        <w:rPr>
          <w:rFonts w:ascii="Arial" w:hAnsi="Arial" w:cs="Arial"/>
          <w:sz w:val="24"/>
          <w:szCs w:val="24"/>
        </w:rPr>
        <w:t xml:space="preserve">, faz referência a rota do Atlantico </w:t>
      </w:r>
      <w:r w:rsidR="001D0A75" w:rsidRPr="00696953">
        <w:rPr>
          <w:rFonts w:ascii="Arial" w:hAnsi="Arial" w:cs="Arial"/>
          <w:sz w:val="24"/>
          <w:szCs w:val="24"/>
        </w:rPr>
        <w:t>Negro a partir d</w:t>
      </w:r>
      <w:r w:rsidR="0024033E" w:rsidRPr="00696953">
        <w:rPr>
          <w:rFonts w:ascii="Arial" w:hAnsi="Arial" w:cs="Arial"/>
          <w:sz w:val="24"/>
          <w:szCs w:val="24"/>
        </w:rPr>
        <w:t>o uso da</w:t>
      </w:r>
      <w:r w:rsidR="001D0A75" w:rsidRPr="00696953">
        <w:rPr>
          <w:rFonts w:ascii="Arial" w:hAnsi="Arial" w:cs="Arial"/>
          <w:sz w:val="24"/>
          <w:szCs w:val="24"/>
        </w:rPr>
        <w:t xml:space="preserve"> rede e conchas utilizadas.</w:t>
      </w:r>
      <w:r w:rsidR="003409BD" w:rsidRPr="00696953">
        <w:rPr>
          <w:rFonts w:ascii="Arial" w:hAnsi="Arial" w:cs="Arial"/>
          <w:sz w:val="24"/>
          <w:szCs w:val="24"/>
        </w:rPr>
        <w:t xml:space="preserve"> </w:t>
      </w:r>
    </w:p>
    <w:p w14:paraId="27E3BDDF" w14:textId="66F7EC33" w:rsidR="001C79EA" w:rsidRPr="006C7977" w:rsidRDefault="001C79EA" w:rsidP="004279DC">
      <w:pPr>
        <w:pStyle w:val="PargrafodaLista"/>
        <w:spacing w:line="276" w:lineRule="auto"/>
        <w:ind w:left="1080" w:firstLine="0"/>
        <w:rPr>
          <w:rFonts w:ascii="Arial" w:hAnsi="Arial" w:cs="Arial"/>
          <w:sz w:val="24"/>
          <w:szCs w:val="24"/>
        </w:rPr>
      </w:pPr>
    </w:p>
    <w:p w14:paraId="502D58B6" w14:textId="77777777" w:rsidR="001C79EA" w:rsidRPr="006C7977" w:rsidRDefault="001C79EA" w:rsidP="004279DC">
      <w:pPr>
        <w:pStyle w:val="PargrafodaLista"/>
        <w:spacing w:line="276" w:lineRule="auto"/>
        <w:ind w:left="1080" w:firstLine="0"/>
        <w:rPr>
          <w:rFonts w:ascii="Arial" w:hAnsi="Arial" w:cs="Arial"/>
          <w:b/>
          <w:bCs/>
          <w:sz w:val="20"/>
          <w:szCs w:val="20"/>
        </w:rPr>
      </w:pPr>
    </w:p>
    <w:p w14:paraId="265ADEF7" w14:textId="5D7E2153" w:rsidR="007066FE" w:rsidRPr="004279DC" w:rsidRDefault="000D06FA" w:rsidP="004279DC">
      <w:pPr>
        <w:spacing w:line="276" w:lineRule="auto"/>
        <w:jc w:val="center"/>
        <w:rPr>
          <w:rFonts w:ascii="Arial" w:hAnsi="Arial" w:cs="Arial"/>
          <w:b/>
          <w:bCs/>
          <w:sz w:val="20"/>
          <w:szCs w:val="20"/>
        </w:rPr>
      </w:pPr>
      <w:r w:rsidRPr="006C7977">
        <w:rPr>
          <w:noProof/>
        </w:rPr>
        <w:drawing>
          <wp:inline distT="0" distB="0" distL="0" distR="0" wp14:anchorId="18922BB1" wp14:editId="03397B89">
            <wp:extent cx="1694978" cy="2081149"/>
            <wp:effectExtent l="171450" t="171450" r="229235" b="224155"/>
            <wp:docPr id="27" name="Imagem 27" descr="Uma imagem contendo esqui, mesa, pendurad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4-21_quadros madalena-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6371" cy="2107416"/>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AEE8D0F" w14:textId="6C451D8A" w:rsidR="003409BD" w:rsidRPr="006C7977" w:rsidRDefault="006C7977" w:rsidP="004279DC">
      <w:pPr>
        <w:pStyle w:val="PargrafodaLista"/>
        <w:numPr>
          <w:ilvl w:val="0"/>
          <w:numId w:val="10"/>
        </w:numPr>
        <w:spacing w:line="276" w:lineRule="auto"/>
        <w:rPr>
          <w:rFonts w:ascii="Arial" w:hAnsi="Arial" w:cs="Arial"/>
          <w:b/>
          <w:bCs/>
          <w:sz w:val="24"/>
          <w:szCs w:val="24"/>
        </w:rPr>
      </w:pPr>
      <w:r w:rsidRPr="006C7977">
        <w:rPr>
          <w:rFonts w:ascii="Arial" w:hAnsi="Arial" w:cs="Arial"/>
          <w:b/>
          <w:bCs/>
          <w:sz w:val="24"/>
          <w:szCs w:val="24"/>
        </w:rPr>
        <w:t>ATIVIDADES DESENVOLVIDAS:</w:t>
      </w:r>
    </w:p>
    <w:p w14:paraId="480727DB" w14:textId="77777777" w:rsidR="0084158B" w:rsidRPr="006C7977" w:rsidRDefault="0084158B" w:rsidP="004279DC">
      <w:pPr>
        <w:pStyle w:val="PargrafodaLista"/>
        <w:spacing w:line="276" w:lineRule="auto"/>
        <w:ind w:left="1080" w:firstLine="0"/>
        <w:rPr>
          <w:rFonts w:ascii="Arial" w:hAnsi="Arial" w:cs="Arial"/>
          <w:b/>
          <w:bCs/>
          <w:sz w:val="24"/>
          <w:szCs w:val="24"/>
        </w:rPr>
      </w:pPr>
    </w:p>
    <w:p w14:paraId="06BA8B7D" w14:textId="5A3F5F28" w:rsidR="001D0A75" w:rsidRPr="004279DC" w:rsidRDefault="001D0A75" w:rsidP="002F4259">
      <w:pPr>
        <w:spacing w:line="276" w:lineRule="auto"/>
        <w:jc w:val="both"/>
        <w:rPr>
          <w:rFonts w:ascii="Arial" w:hAnsi="Arial" w:cs="Arial"/>
          <w:sz w:val="24"/>
          <w:szCs w:val="24"/>
        </w:rPr>
      </w:pPr>
      <w:r w:rsidRPr="004279DC">
        <w:rPr>
          <w:rFonts w:ascii="Arial" w:hAnsi="Arial" w:cs="Arial"/>
          <w:sz w:val="24"/>
          <w:szCs w:val="24"/>
        </w:rPr>
        <w:t xml:space="preserve">Os alunos visitaram a exposição “Entre </w:t>
      </w:r>
      <w:r w:rsidR="00696953" w:rsidRPr="004279DC">
        <w:rPr>
          <w:rFonts w:ascii="Arial" w:hAnsi="Arial" w:cs="Arial"/>
          <w:sz w:val="24"/>
          <w:szCs w:val="24"/>
        </w:rPr>
        <w:t>D</w:t>
      </w:r>
      <w:r w:rsidRPr="004279DC">
        <w:rPr>
          <w:rFonts w:ascii="Arial" w:hAnsi="Arial" w:cs="Arial"/>
          <w:sz w:val="24"/>
          <w:szCs w:val="24"/>
        </w:rPr>
        <w:t xml:space="preserve">ois </w:t>
      </w:r>
      <w:r w:rsidR="00696953" w:rsidRPr="004279DC">
        <w:rPr>
          <w:rFonts w:ascii="Arial" w:hAnsi="Arial" w:cs="Arial"/>
          <w:sz w:val="24"/>
          <w:szCs w:val="24"/>
        </w:rPr>
        <w:t>M</w:t>
      </w:r>
      <w:r w:rsidRPr="004279DC">
        <w:rPr>
          <w:rFonts w:ascii="Arial" w:hAnsi="Arial" w:cs="Arial"/>
          <w:sz w:val="24"/>
          <w:szCs w:val="24"/>
        </w:rPr>
        <w:t>undos” com os professores, a partir daí algumas obras</w:t>
      </w:r>
      <w:r w:rsidR="0084158B" w:rsidRPr="004279DC">
        <w:rPr>
          <w:rFonts w:ascii="Arial" w:hAnsi="Arial" w:cs="Arial"/>
          <w:sz w:val="24"/>
          <w:szCs w:val="24"/>
        </w:rPr>
        <w:t xml:space="preserve"> selecionadas </w:t>
      </w:r>
      <w:r w:rsidRPr="004279DC">
        <w:rPr>
          <w:rFonts w:ascii="Arial" w:hAnsi="Arial" w:cs="Arial"/>
          <w:sz w:val="24"/>
          <w:szCs w:val="24"/>
        </w:rPr>
        <w:t xml:space="preserve"> foram levadas para a sala de aula para</w:t>
      </w:r>
      <w:r w:rsidR="0084158B" w:rsidRPr="004279DC">
        <w:rPr>
          <w:rFonts w:ascii="Arial" w:hAnsi="Arial" w:cs="Arial"/>
          <w:sz w:val="24"/>
          <w:szCs w:val="24"/>
        </w:rPr>
        <w:t xml:space="preserve"> apreciação, interpretação e análise  relaciona</w:t>
      </w:r>
      <w:r w:rsidR="0024033E" w:rsidRPr="004279DC">
        <w:rPr>
          <w:rFonts w:ascii="Arial" w:hAnsi="Arial" w:cs="Arial"/>
          <w:sz w:val="24"/>
          <w:szCs w:val="24"/>
        </w:rPr>
        <w:t>da</w:t>
      </w:r>
      <w:r w:rsidR="0084158B" w:rsidRPr="004279DC">
        <w:rPr>
          <w:rFonts w:ascii="Arial" w:hAnsi="Arial" w:cs="Arial"/>
          <w:sz w:val="24"/>
          <w:szCs w:val="24"/>
        </w:rPr>
        <w:t xml:space="preserve"> ao tema desenvolvido.</w:t>
      </w:r>
    </w:p>
    <w:p w14:paraId="35E2649A" w14:textId="77777777" w:rsidR="0084158B" w:rsidRPr="006C7977" w:rsidRDefault="0084158B" w:rsidP="004279DC">
      <w:pPr>
        <w:pStyle w:val="PargrafodaLista"/>
        <w:spacing w:line="276" w:lineRule="auto"/>
        <w:ind w:left="1080" w:firstLine="0"/>
        <w:rPr>
          <w:rFonts w:ascii="Arial" w:hAnsi="Arial" w:cs="Arial"/>
          <w:b/>
          <w:bCs/>
          <w:sz w:val="20"/>
          <w:szCs w:val="20"/>
        </w:rPr>
      </w:pPr>
    </w:p>
    <w:p w14:paraId="03B28EDF" w14:textId="005E7ECA" w:rsidR="00062BBF" w:rsidRPr="006C7977" w:rsidRDefault="00E5676A" w:rsidP="004279DC">
      <w:pPr>
        <w:pStyle w:val="PargrafodaLista"/>
        <w:numPr>
          <w:ilvl w:val="1"/>
          <w:numId w:val="10"/>
        </w:numPr>
        <w:spacing w:line="276" w:lineRule="auto"/>
        <w:rPr>
          <w:rFonts w:ascii="Arial" w:hAnsi="Arial" w:cs="Arial"/>
          <w:b/>
          <w:bCs/>
          <w:sz w:val="20"/>
          <w:szCs w:val="20"/>
        </w:rPr>
      </w:pPr>
      <w:r w:rsidRPr="006C7977">
        <w:rPr>
          <w:rFonts w:ascii="Arial" w:hAnsi="Arial" w:cs="Arial"/>
          <w:b/>
          <w:bCs/>
          <w:sz w:val="20"/>
          <w:szCs w:val="20"/>
        </w:rPr>
        <w:t xml:space="preserve">ATIVIDADES DESENVOLVIDAS </w:t>
      </w:r>
      <w:r w:rsidR="00913F85" w:rsidRPr="006C7977">
        <w:rPr>
          <w:rFonts w:ascii="Arial" w:hAnsi="Arial" w:cs="Arial"/>
          <w:b/>
          <w:bCs/>
          <w:sz w:val="20"/>
          <w:szCs w:val="20"/>
        </w:rPr>
        <w:t>JUNTO AOS ALUNOS DO FUNDAMENTAL I</w:t>
      </w:r>
    </w:p>
    <w:p w14:paraId="44F470F7" w14:textId="77777777" w:rsidR="00913F85" w:rsidRPr="006C7977" w:rsidRDefault="00913F85" w:rsidP="004279DC">
      <w:pPr>
        <w:pStyle w:val="PargrafodaLista"/>
        <w:spacing w:line="276" w:lineRule="auto"/>
        <w:ind w:left="720" w:firstLine="0"/>
        <w:rPr>
          <w:rFonts w:ascii="Arial" w:hAnsi="Arial" w:cs="Arial"/>
          <w:b/>
          <w:bCs/>
          <w:sz w:val="24"/>
          <w:szCs w:val="24"/>
        </w:rPr>
      </w:pPr>
    </w:p>
    <w:p w14:paraId="0A5608D0" w14:textId="3A571427" w:rsidR="00913F85" w:rsidRPr="004279DC" w:rsidRDefault="00913F85" w:rsidP="002F4259">
      <w:pPr>
        <w:spacing w:line="276" w:lineRule="auto"/>
        <w:jc w:val="both"/>
        <w:rPr>
          <w:rFonts w:ascii="Arial" w:hAnsi="Arial" w:cs="Arial"/>
          <w:sz w:val="24"/>
          <w:szCs w:val="24"/>
        </w:rPr>
      </w:pPr>
      <w:r w:rsidRPr="004279DC">
        <w:rPr>
          <w:rFonts w:ascii="Arial" w:hAnsi="Arial" w:cs="Arial"/>
          <w:sz w:val="24"/>
          <w:szCs w:val="24"/>
        </w:rPr>
        <w:t>Com os alunos do fundamental I</w:t>
      </w:r>
      <w:r w:rsidR="0024033E" w:rsidRPr="004279DC">
        <w:rPr>
          <w:rFonts w:ascii="Arial" w:hAnsi="Arial" w:cs="Arial"/>
          <w:sz w:val="24"/>
          <w:szCs w:val="24"/>
        </w:rPr>
        <w:t xml:space="preserve"> (Ciclo de Alfabetização) </w:t>
      </w:r>
      <w:r w:rsidRPr="004279DC">
        <w:rPr>
          <w:rFonts w:ascii="Arial" w:hAnsi="Arial" w:cs="Arial"/>
          <w:sz w:val="24"/>
          <w:szCs w:val="24"/>
        </w:rPr>
        <w:t xml:space="preserve">, foram realizadas </w:t>
      </w:r>
      <w:r w:rsidR="00EC63E3" w:rsidRPr="004279DC">
        <w:rPr>
          <w:rFonts w:ascii="Arial" w:hAnsi="Arial" w:cs="Arial"/>
          <w:sz w:val="24"/>
          <w:szCs w:val="24"/>
        </w:rPr>
        <w:t xml:space="preserve">práticas de </w:t>
      </w:r>
      <w:r w:rsidRPr="004279DC">
        <w:rPr>
          <w:rFonts w:ascii="Arial" w:hAnsi="Arial" w:cs="Arial"/>
          <w:sz w:val="24"/>
          <w:szCs w:val="24"/>
        </w:rPr>
        <w:t>leituras</w:t>
      </w:r>
      <w:r w:rsidR="00FE3CA3" w:rsidRPr="004279DC">
        <w:rPr>
          <w:rFonts w:ascii="Arial" w:hAnsi="Arial" w:cs="Arial"/>
          <w:sz w:val="24"/>
          <w:szCs w:val="24"/>
        </w:rPr>
        <w:t xml:space="preserve"> compartilhadas</w:t>
      </w:r>
      <w:r w:rsidRPr="004279DC">
        <w:rPr>
          <w:rFonts w:ascii="Arial" w:hAnsi="Arial" w:cs="Arial"/>
          <w:sz w:val="24"/>
          <w:szCs w:val="24"/>
        </w:rPr>
        <w:t xml:space="preserve"> de </w:t>
      </w:r>
      <w:r w:rsidR="00EC63E3" w:rsidRPr="004279DC">
        <w:rPr>
          <w:rFonts w:ascii="Arial" w:hAnsi="Arial" w:cs="Arial"/>
          <w:sz w:val="24"/>
          <w:szCs w:val="24"/>
        </w:rPr>
        <w:t xml:space="preserve">livros </w:t>
      </w:r>
      <w:r w:rsidR="00546D8B" w:rsidRPr="004279DC">
        <w:rPr>
          <w:rFonts w:ascii="Arial" w:hAnsi="Arial" w:cs="Arial"/>
          <w:sz w:val="24"/>
          <w:szCs w:val="24"/>
        </w:rPr>
        <w:t xml:space="preserve">e oficina de ilustração </w:t>
      </w:r>
      <w:r w:rsidRPr="004279DC">
        <w:rPr>
          <w:rFonts w:ascii="Arial" w:hAnsi="Arial" w:cs="Arial"/>
          <w:sz w:val="24"/>
          <w:szCs w:val="24"/>
        </w:rPr>
        <w:t>com temática voltadas a questões da diversidade, identidade</w:t>
      </w:r>
      <w:r w:rsidR="00CE2E6A" w:rsidRPr="004279DC">
        <w:rPr>
          <w:rFonts w:ascii="Arial" w:hAnsi="Arial" w:cs="Arial"/>
          <w:sz w:val="24"/>
          <w:szCs w:val="24"/>
        </w:rPr>
        <w:t xml:space="preserve"> racial</w:t>
      </w:r>
      <w:r w:rsidRPr="004279DC">
        <w:rPr>
          <w:rFonts w:ascii="Arial" w:hAnsi="Arial" w:cs="Arial"/>
          <w:sz w:val="24"/>
          <w:szCs w:val="24"/>
        </w:rPr>
        <w:t>, empatia e respeito</w:t>
      </w:r>
      <w:r w:rsidR="000F0C71" w:rsidRPr="004279DC">
        <w:rPr>
          <w:rFonts w:ascii="Arial" w:hAnsi="Arial" w:cs="Arial"/>
          <w:sz w:val="24"/>
          <w:szCs w:val="24"/>
        </w:rPr>
        <w:t>,</w:t>
      </w:r>
      <w:r w:rsidR="001D0A75" w:rsidRPr="004279DC">
        <w:rPr>
          <w:rFonts w:ascii="Arial" w:hAnsi="Arial" w:cs="Arial"/>
          <w:sz w:val="24"/>
          <w:szCs w:val="24"/>
        </w:rPr>
        <w:t xml:space="preserve"> realizadas</w:t>
      </w:r>
      <w:r w:rsidRPr="004279DC">
        <w:rPr>
          <w:rFonts w:ascii="Arial" w:hAnsi="Arial" w:cs="Arial"/>
          <w:sz w:val="24"/>
          <w:szCs w:val="24"/>
        </w:rPr>
        <w:t xml:space="preserve"> por professores que aderiram e se envolveram no projeto. As obras literárias foram escolhidas coletivamente pelo grupo de professores na formação. </w:t>
      </w:r>
    </w:p>
    <w:p w14:paraId="39ACE66C" w14:textId="3910974D" w:rsidR="000F0C71" w:rsidRPr="006C7977" w:rsidRDefault="000F0C71" w:rsidP="004279DC">
      <w:pPr>
        <w:pStyle w:val="PargrafodaLista"/>
        <w:spacing w:line="276" w:lineRule="auto"/>
        <w:ind w:left="1080" w:firstLine="0"/>
        <w:rPr>
          <w:rFonts w:ascii="Arial" w:hAnsi="Arial" w:cs="Arial"/>
          <w:sz w:val="24"/>
          <w:szCs w:val="24"/>
        </w:rPr>
      </w:pPr>
    </w:p>
    <w:p w14:paraId="4E4A41C2" w14:textId="17D6150B" w:rsidR="00062BBF" w:rsidRPr="006C7977" w:rsidRDefault="009C346D" w:rsidP="004279DC">
      <w:pPr>
        <w:pStyle w:val="NormalWeb"/>
        <w:spacing w:before="0" w:beforeAutospacing="0" w:after="75" w:afterAutospacing="0" w:line="276" w:lineRule="auto"/>
        <w:jc w:val="both"/>
        <w:textAlignment w:val="baseline"/>
        <w:rPr>
          <w:rFonts w:ascii="Arial" w:hAnsi="Arial" w:cs="Arial"/>
          <w:shd w:val="clear" w:color="auto" w:fill="F9F9F9"/>
        </w:rPr>
      </w:pPr>
      <w:r w:rsidRPr="006C7977">
        <w:rPr>
          <w:rFonts w:ascii="Arial" w:hAnsi="Arial" w:cs="Arial"/>
          <w:b/>
          <w:bCs/>
        </w:rPr>
        <w:t>LEITURA LITERÁRIA AFRO-BRASILEIRA:</w:t>
      </w:r>
      <w:r w:rsidR="006C7977">
        <w:rPr>
          <w:rFonts w:ascii="Arial" w:hAnsi="Arial" w:cs="Arial"/>
          <w:b/>
          <w:bCs/>
        </w:rPr>
        <w:t xml:space="preserve"> </w:t>
      </w:r>
      <w:r w:rsidR="00062BBF" w:rsidRPr="006C7977">
        <w:rPr>
          <w:rFonts w:ascii="Arial" w:hAnsi="Arial" w:cs="Arial"/>
          <w:shd w:val="clear" w:color="auto" w:fill="F9F9F9"/>
        </w:rPr>
        <w:t xml:space="preserve">A </w:t>
      </w:r>
      <w:r w:rsidR="00062BBF" w:rsidRPr="002F4259">
        <w:rPr>
          <w:rFonts w:ascii="Arial" w:hAnsi="Arial" w:cs="Arial"/>
        </w:rPr>
        <w:t xml:space="preserve">cor de </w:t>
      </w:r>
      <w:proofErr w:type="spellStart"/>
      <w:r w:rsidR="00062BBF" w:rsidRPr="002F4259">
        <w:rPr>
          <w:rFonts w:ascii="Arial" w:hAnsi="Arial" w:cs="Arial"/>
        </w:rPr>
        <w:t>Coraline</w:t>
      </w:r>
      <w:proofErr w:type="spellEnd"/>
      <w:r w:rsidR="00062BBF" w:rsidRPr="002F4259">
        <w:rPr>
          <w:rFonts w:ascii="Arial" w:hAnsi="Arial" w:cs="Arial"/>
        </w:rPr>
        <w:t xml:space="preserve"> de Alexandre </w:t>
      </w:r>
      <w:proofErr w:type="spellStart"/>
      <w:r w:rsidR="00062BBF" w:rsidRPr="002F4259">
        <w:rPr>
          <w:rFonts w:ascii="Arial" w:hAnsi="Arial" w:cs="Arial"/>
        </w:rPr>
        <w:t>Rampazo</w:t>
      </w:r>
      <w:proofErr w:type="spellEnd"/>
      <w:r w:rsidR="00062BBF" w:rsidRPr="002F4259">
        <w:rPr>
          <w:rFonts w:ascii="Arial" w:hAnsi="Arial" w:cs="Arial"/>
        </w:rPr>
        <w:t xml:space="preserve">. Editora Rocco </w:t>
      </w:r>
    </w:p>
    <w:p w14:paraId="6AC0B4A3" w14:textId="38011B14" w:rsidR="00EC63E3" w:rsidRPr="006C7977" w:rsidRDefault="00EC63E3" w:rsidP="004279DC">
      <w:pPr>
        <w:pStyle w:val="NormalWeb"/>
        <w:spacing w:before="0" w:beforeAutospacing="0" w:after="75" w:afterAutospacing="0" w:line="276" w:lineRule="auto"/>
        <w:jc w:val="both"/>
        <w:textAlignment w:val="baseline"/>
        <w:rPr>
          <w:rFonts w:ascii="Arial" w:hAnsi="Arial" w:cs="Arial"/>
          <w:shd w:val="clear" w:color="auto" w:fill="F9F9F9"/>
        </w:rPr>
      </w:pPr>
    </w:p>
    <w:p w14:paraId="0E71D874" w14:textId="597145E6" w:rsidR="00B5038B" w:rsidRDefault="00B5038B" w:rsidP="004279DC">
      <w:pPr>
        <w:pStyle w:val="NormalWeb"/>
        <w:spacing w:before="0" w:beforeAutospacing="0" w:after="75" w:afterAutospacing="0" w:line="276" w:lineRule="auto"/>
        <w:jc w:val="both"/>
        <w:textAlignment w:val="baseline"/>
        <w:rPr>
          <w:rFonts w:ascii="Arial" w:hAnsi="Arial" w:cs="Arial"/>
          <w:shd w:val="clear" w:color="auto" w:fill="F9F9F9"/>
        </w:rPr>
      </w:pPr>
      <w:r w:rsidRPr="00C93152">
        <w:rPr>
          <w:rFonts w:ascii="Arial" w:hAnsi="Arial" w:cs="Arial"/>
          <w:shd w:val="clear" w:color="auto" w:fill="FFFFFF" w:themeFill="background1"/>
        </w:rPr>
        <w:t xml:space="preserve">Quantas cores cabem na pergunta “Me empresta o lápis cor de pele?”. Em A cor de </w:t>
      </w:r>
      <w:proofErr w:type="spellStart"/>
      <w:r w:rsidRPr="00C93152">
        <w:rPr>
          <w:rFonts w:ascii="Arial" w:hAnsi="Arial" w:cs="Arial"/>
          <w:shd w:val="clear" w:color="auto" w:fill="FFFFFF" w:themeFill="background1"/>
        </w:rPr>
        <w:t>Coraline</w:t>
      </w:r>
      <w:proofErr w:type="spellEnd"/>
      <w:r w:rsidRPr="00C93152">
        <w:rPr>
          <w:rFonts w:ascii="Arial" w:hAnsi="Arial" w:cs="Arial"/>
          <w:shd w:val="clear" w:color="auto" w:fill="FFFFFF" w:themeFill="background1"/>
        </w:rPr>
        <w:t xml:space="preserve">, descobrimos as inúmeras possibilidades contidas numa caixa de lápis de cor e na imaginação infantil a partir da pergunta de um colega para a pequena </w:t>
      </w:r>
      <w:proofErr w:type="spellStart"/>
      <w:r w:rsidRPr="00C93152">
        <w:rPr>
          <w:rFonts w:ascii="Arial" w:hAnsi="Arial" w:cs="Arial"/>
          <w:shd w:val="clear" w:color="auto" w:fill="FFFFFF" w:themeFill="background1"/>
        </w:rPr>
        <w:t>Coraline</w:t>
      </w:r>
      <w:proofErr w:type="spellEnd"/>
      <w:r w:rsidRPr="00C93152">
        <w:rPr>
          <w:rFonts w:ascii="Arial" w:hAnsi="Arial" w:cs="Arial"/>
          <w:shd w:val="clear" w:color="auto" w:fill="FFFFFF" w:themeFill="background1"/>
        </w:rPr>
        <w:t>, e mostra que o mundo é mais colorido e diverso do que nos acostumamos a pensar. Uma história que aborda o tema da diversidade</w:t>
      </w:r>
      <w:r w:rsidR="003A643B" w:rsidRPr="00C93152">
        <w:rPr>
          <w:rFonts w:ascii="Arial" w:hAnsi="Arial" w:cs="Arial"/>
          <w:shd w:val="clear" w:color="auto" w:fill="FFFFFF" w:themeFill="background1"/>
        </w:rPr>
        <w:t xml:space="preserve"> permitindo que as crianças questionem suas próprias identidades étnico raciais</w:t>
      </w:r>
      <w:r w:rsidRPr="00C93152">
        <w:rPr>
          <w:rFonts w:ascii="Arial" w:hAnsi="Arial" w:cs="Arial"/>
          <w:shd w:val="clear" w:color="auto" w:fill="FFFFFF" w:themeFill="background1"/>
        </w:rPr>
        <w:t xml:space="preserve">, </w:t>
      </w:r>
      <w:r w:rsidR="003A643B" w:rsidRPr="00C93152">
        <w:rPr>
          <w:rFonts w:ascii="Arial" w:hAnsi="Arial" w:cs="Arial"/>
          <w:shd w:val="clear" w:color="auto" w:fill="FFFFFF" w:themeFill="background1"/>
        </w:rPr>
        <w:t xml:space="preserve">reflita sobre a diversidade do povo brasileiro, desenvolvendo </w:t>
      </w:r>
      <w:r w:rsidRPr="00C93152">
        <w:rPr>
          <w:rFonts w:ascii="Arial" w:hAnsi="Arial" w:cs="Arial"/>
          <w:shd w:val="clear" w:color="auto" w:fill="FFFFFF" w:themeFill="background1"/>
        </w:rPr>
        <w:t>empatia e respeito de forma lúdica para os alunos do</w:t>
      </w:r>
      <w:r w:rsidRPr="006C7977">
        <w:rPr>
          <w:rFonts w:ascii="Arial" w:hAnsi="Arial" w:cs="Arial"/>
          <w:shd w:val="clear" w:color="auto" w:fill="F9F9F9"/>
        </w:rPr>
        <w:t xml:space="preserve"> </w:t>
      </w:r>
      <w:r w:rsidRPr="00C93152">
        <w:rPr>
          <w:rFonts w:ascii="Arial" w:hAnsi="Arial" w:cs="Arial"/>
          <w:shd w:val="clear" w:color="auto" w:fill="FFFFFF" w:themeFill="background1"/>
        </w:rPr>
        <w:t>ciclo de alfabetização</w:t>
      </w:r>
      <w:r w:rsidRPr="006C7977">
        <w:rPr>
          <w:rFonts w:ascii="Arial" w:hAnsi="Arial" w:cs="Arial"/>
          <w:shd w:val="clear" w:color="auto" w:fill="F9F9F9"/>
        </w:rPr>
        <w:t xml:space="preserve">. </w:t>
      </w:r>
    </w:p>
    <w:p w14:paraId="69937C18" w14:textId="5A0C8201" w:rsidR="00B178E0" w:rsidRDefault="00B178E0" w:rsidP="004279DC">
      <w:pPr>
        <w:pStyle w:val="NormalWeb"/>
        <w:spacing w:before="0" w:beforeAutospacing="0" w:after="75" w:afterAutospacing="0" w:line="276" w:lineRule="auto"/>
        <w:jc w:val="both"/>
        <w:textAlignment w:val="baseline"/>
        <w:rPr>
          <w:rFonts w:ascii="Arial" w:hAnsi="Arial" w:cs="Arial"/>
          <w:shd w:val="clear" w:color="auto" w:fill="F9F9F9"/>
        </w:rPr>
      </w:pPr>
    </w:p>
    <w:p w14:paraId="4B6B851F" w14:textId="77777777" w:rsidR="00B178E0" w:rsidRPr="006C7977" w:rsidRDefault="00B178E0" w:rsidP="00B178E0">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 xml:space="preserve">Recursos utilizados: </w:t>
      </w:r>
      <w:r w:rsidRPr="006C7977">
        <w:rPr>
          <w:rFonts w:ascii="Arial" w:hAnsi="Arial" w:cs="Arial"/>
        </w:rPr>
        <w:t>Papéis diversos, tesoura, lápis de cor e giz de cera.</w:t>
      </w:r>
    </w:p>
    <w:p w14:paraId="2CE43FAC" w14:textId="77777777" w:rsidR="00B178E0" w:rsidRPr="00B178E0" w:rsidRDefault="00B178E0" w:rsidP="004279DC">
      <w:pPr>
        <w:pStyle w:val="NormalWeb"/>
        <w:spacing w:before="0" w:beforeAutospacing="0" w:after="75" w:afterAutospacing="0" w:line="276" w:lineRule="auto"/>
        <w:jc w:val="both"/>
        <w:textAlignment w:val="baseline"/>
      </w:pPr>
    </w:p>
    <w:p w14:paraId="137D4DD2" w14:textId="77777777" w:rsidR="00696953" w:rsidRPr="006C7977" w:rsidRDefault="00696953" w:rsidP="004279DC">
      <w:pPr>
        <w:pStyle w:val="NormalWeb"/>
        <w:spacing w:before="0" w:beforeAutospacing="0" w:after="75" w:afterAutospacing="0" w:line="276" w:lineRule="auto"/>
        <w:jc w:val="both"/>
        <w:textAlignment w:val="baseline"/>
        <w:rPr>
          <w:rFonts w:ascii="Arial" w:hAnsi="Arial" w:cs="Arial"/>
          <w:shd w:val="clear" w:color="auto" w:fill="F9F9F9"/>
        </w:rPr>
      </w:pPr>
    </w:p>
    <w:p w14:paraId="4089A5D2" w14:textId="294D4F8F" w:rsidR="00B5038B" w:rsidRPr="006C7977" w:rsidRDefault="0034017C" w:rsidP="002F4259">
      <w:pPr>
        <w:pStyle w:val="NormalWeb"/>
        <w:spacing w:before="0" w:beforeAutospacing="0" w:after="75" w:afterAutospacing="0" w:line="276" w:lineRule="auto"/>
        <w:jc w:val="center"/>
        <w:textAlignment w:val="baseline"/>
        <w:rPr>
          <w:rFonts w:ascii="Arial" w:hAnsi="Arial" w:cs="Arial"/>
        </w:rPr>
      </w:pPr>
      <w:r w:rsidRPr="006C7977">
        <w:rPr>
          <w:rFonts w:ascii="Arial" w:hAnsi="Arial" w:cs="Arial"/>
          <w:noProof/>
        </w:rPr>
        <w:drawing>
          <wp:inline distT="0" distB="0" distL="0" distR="0" wp14:anchorId="51AEA128" wp14:editId="1D8337C3">
            <wp:extent cx="2164492" cy="2098607"/>
            <wp:effectExtent l="76200" t="76200" r="140970" b="130810"/>
            <wp:docPr id="21" name="Imagem 21" descr="Uma imagem contendo menino, pessoa, pequeno, crianç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1121_144403_HDR_ON.jpg"/>
                    <pic:cNvPicPr/>
                  </pic:nvPicPr>
                  <pic:blipFill rotWithShape="1">
                    <a:blip r:embed="rId14" cstate="print">
                      <a:extLst>
                        <a:ext uri="{28A0092B-C50C-407E-A947-70E740481C1C}">
                          <a14:useLocalDpi xmlns:a14="http://schemas.microsoft.com/office/drawing/2010/main" val="0"/>
                        </a:ext>
                      </a:extLst>
                    </a:blip>
                    <a:srcRect l="12739" r="9901"/>
                    <a:stretch/>
                  </pic:blipFill>
                  <pic:spPr bwMode="auto">
                    <a:xfrm>
                      <a:off x="0" y="0"/>
                      <a:ext cx="2232911" cy="21649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C7977">
        <w:rPr>
          <w:rFonts w:ascii="Arial" w:hAnsi="Arial" w:cs="Arial"/>
          <w:noProof/>
        </w:rPr>
        <w:drawing>
          <wp:inline distT="0" distB="0" distL="0" distR="0" wp14:anchorId="5B69ABBF" wp14:editId="57316EC9">
            <wp:extent cx="2510243" cy="2089184"/>
            <wp:effectExtent l="76200" t="76200" r="137795" b="13970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is cor de pele1.jpeg"/>
                    <pic:cNvPicPr/>
                  </pic:nvPicPr>
                  <pic:blipFill rotWithShape="1">
                    <a:blip r:embed="rId15" cstate="print">
                      <a:extLst>
                        <a:ext uri="{28A0092B-C50C-407E-A947-70E740481C1C}">
                          <a14:useLocalDpi xmlns:a14="http://schemas.microsoft.com/office/drawing/2010/main" val="0"/>
                        </a:ext>
                      </a:extLst>
                    </a:blip>
                    <a:srcRect t="19095" b="18486"/>
                    <a:stretch/>
                  </pic:blipFill>
                  <pic:spPr bwMode="auto">
                    <a:xfrm>
                      <a:off x="0" y="0"/>
                      <a:ext cx="2628688" cy="2187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6AD051" w14:textId="77777777" w:rsidR="000F0C71" w:rsidRPr="006C7977" w:rsidRDefault="000F0C71" w:rsidP="004279DC">
      <w:pPr>
        <w:pStyle w:val="NormalWeb"/>
        <w:spacing w:before="0" w:beforeAutospacing="0" w:after="75" w:afterAutospacing="0" w:line="276" w:lineRule="auto"/>
        <w:jc w:val="both"/>
        <w:textAlignment w:val="baseline"/>
        <w:rPr>
          <w:rFonts w:ascii="Arial" w:hAnsi="Arial" w:cs="Arial"/>
          <w:b/>
          <w:bCs/>
        </w:rPr>
      </w:pPr>
    </w:p>
    <w:p w14:paraId="4B4E7990" w14:textId="1567E1B1" w:rsidR="000F0C71" w:rsidRDefault="004279DC" w:rsidP="002F4259">
      <w:pPr>
        <w:pStyle w:val="NormalWeb"/>
        <w:spacing w:before="0" w:beforeAutospacing="0" w:after="75" w:afterAutospacing="0" w:line="276" w:lineRule="auto"/>
        <w:jc w:val="center"/>
        <w:textAlignment w:val="baseline"/>
        <w:rPr>
          <w:rFonts w:ascii="Arial" w:hAnsi="Arial" w:cs="Arial"/>
          <w:b/>
          <w:bCs/>
        </w:rPr>
      </w:pPr>
      <w:r w:rsidRPr="006C7977">
        <w:rPr>
          <w:rFonts w:ascii="Arial" w:hAnsi="Arial" w:cs="Arial"/>
          <w:noProof/>
        </w:rPr>
        <w:drawing>
          <wp:inline distT="0" distB="0" distL="0" distR="0" wp14:anchorId="436F3732" wp14:editId="608120BF">
            <wp:extent cx="2525051" cy="1985319"/>
            <wp:effectExtent l="76200" t="76200" r="142240" b="129540"/>
            <wp:docPr id="25" name="Imagem 25" descr="Uma imagem contendo criança, pessoa, menino, n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91121_144354_HDR_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1326" cy="2061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96953" w:rsidRPr="006C7977">
        <w:rPr>
          <w:rFonts w:ascii="Arial" w:hAnsi="Arial" w:cs="Arial"/>
          <w:noProof/>
        </w:rPr>
        <w:drawing>
          <wp:inline distT="0" distB="0" distL="0" distR="0" wp14:anchorId="3C3C8A49" wp14:editId="5D8864B7">
            <wp:extent cx="1381897" cy="1977610"/>
            <wp:effectExtent l="76200" t="76200" r="142240" b="137160"/>
            <wp:docPr id="30" name="Imagem 30" descr="Uma imagem contendo criança, no interior, menino,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191121-WA0014.jpg"/>
                    <pic:cNvPicPr/>
                  </pic:nvPicPr>
                  <pic:blipFill rotWithShape="1">
                    <a:blip r:embed="rId17" cstate="print">
                      <a:extLst>
                        <a:ext uri="{28A0092B-C50C-407E-A947-70E740481C1C}">
                          <a14:useLocalDpi xmlns:a14="http://schemas.microsoft.com/office/drawing/2010/main" val="0"/>
                        </a:ext>
                      </a:extLst>
                    </a:blip>
                    <a:srcRect l="29876" t="7255" b="22007"/>
                    <a:stretch/>
                  </pic:blipFill>
                  <pic:spPr bwMode="auto">
                    <a:xfrm>
                      <a:off x="0" y="0"/>
                      <a:ext cx="1414043" cy="2023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5F91B16" w14:textId="77777777" w:rsidR="003548AF" w:rsidRPr="003548AF" w:rsidRDefault="003548AF" w:rsidP="003548AF">
      <w:pPr>
        <w:pStyle w:val="NormalWeb"/>
        <w:spacing w:before="0" w:beforeAutospacing="0" w:after="75" w:afterAutospacing="0" w:line="276" w:lineRule="auto"/>
        <w:textAlignment w:val="baseline"/>
        <w:rPr>
          <w:rFonts w:ascii="Arial" w:hAnsi="Arial" w:cs="Arial"/>
        </w:rPr>
      </w:pPr>
    </w:p>
    <w:p w14:paraId="555A90DB" w14:textId="26C136E4" w:rsidR="00CC361F" w:rsidRPr="002F4259" w:rsidRDefault="00132346" w:rsidP="004279DC">
      <w:pPr>
        <w:spacing w:line="276" w:lineRule="auto"/>
        <w:jc w:val="both"/>
        <w:rPr>
          <w:rFonts w:ascii="Arial" w:eastAsia="Times New Roman" w:hAnsi="Arial" w:cs="Arial"/>
          <w:b/>
          <w:bCs/>
          <w:sz w:val="24"/>
          <w:szCs w:val="24"/>
          <w:lang w:eastAsia="pt-BR"/>
        </w:rPr>
      </w:pPr>
      <w:r w:rsidRPr="002F4259">
        <w:rPr>
          <w:rFonts w:ascii="Arial" w:hAnsi="Arial" w:cs="Arial"/>
          <w:b/>
          <w:bCs/>
          <w:sz w:val="24"/>
          <w:szCs w:val="24"/>
        </w:rPr>
        <w:t xml:space="preserve">LEITURA LITERÁRIA AFRO-BRASILEIRA: </w:t>
      </w:r>
      <w:r w:rsidRPr="002F4259">
        <w:rPr>
          <w:rFonts w:ascii="Arial" w:hAnsi="Arial" w:cs="Arial"/>
          <w:b/>
          <w:bCs/>
          <w:sz w:val="24"/>
          <w:szCs w:val="24"/>
          <w:shd w:val="clear" w:color="auto" w:fill="F9F9F9"/>
        </w:rPr>
        <w:t xml:space="preserve"> </w:t>
      </w:r>
      <w:r w:rsidR="00062BBF" w:rsidRPr="002F4259">
        <w:rPr>
          <w:rFonts w:ascii="Arial" w:hAnsi="Arial" w:cs="Arial"/>
          <w:b/>
          <w:bCs/>
          <w:sz w:val="24"/>
          <w:szCs w:val="24"/>
          <w:shd w:val="clear" w:color="auto" w:fill="F9F9F9"/>
        </w:rPr>
        <w:t>Meu crespo é de rainha</w:t>
      </w:r>
    </w:p>
    <w:p w14:paraId="6E466889" w14:textId="60D02CCE" w:rsidR="00132346" w:rsidRDefault="00062BBF" w:rsidP="00C93152">
      <w:pPr>
        <w:pStyle w:val="NormalWeb"/>
        <w:shd w:val="clear" w:color="auto" w:fill="FFFFFF" w:themeFill="background1"/>
        <w:spacing w:before="0" w:beforeAutospacing="0" w:after="75" w:afterAutospacing="0" w:line="276" w:lineRule="auto"/>
        <w:jc w:val="both"/>
        <w:textAlignment w:val="baseline"/>
        <w:rPr>
          <w:rFonts w:ascii="Arial" w:hAnsi="Arial" w:cs="Arial"/>
          <w:shd w:val="clear" w:color="auto" w:fill="F9F9F9"/>
        </w:rPr>
      </w:pPr>
      <w:proofErr w:type="spellStart"/>
      <w:r w:rsidRPr="006C7977">
        <w:rPr>
          <w:rFonts w:ascii="Arial" w:hAnsi="Arial" w:cs="Arial"/>
          <w:shd w:val="clear" w:color="auto" w:fill="F9F9F9"/>
        </w:rPr>
        <w:t>Autora:Bell</w:t>
      </w:r>
      <w:proofErr w:type="spellEnd"/>
      <w:r w:rsidRPr="006C7977">
        <w:rPr>
          <w:rFonts w:ascii="Arial" w:hAnsi="Arial" w:cs="Arial"/>
          <w:shd w:val="clear" w:color="auto" w:fill="F9F9F9"/>
        </w:rPr>
        <w:t xml:space="preserve"> </w:t>
      </w:r>
      <w:proofErr w:type="spellStart"/>
      <w:r w:rsidRPr="006C7977">
        <w:rPr>
          <w:rFonts w:ascii="Arial" w:hAnsi="Arial" w:cs="Arial"/>
          <w:shd w:val="clear" w:color="auto" w:fill="F9F9F9"/>
        </w:rPr>
        <w:t>Hooks</w:t>
      </w:r>
      <w:proofErr w:type="spellEnd"/>
      <w:r w:rsidRPr="006C7977">
        <w:rPr>
          <w:rFonts w:ascii="Arial" w:hAnsi="Arial" w:cs="Arial"/>
          <w:shd w:val="clear" w:color="auto" w:fill="F9F9F9"/>
        </w:rPr>
        <w:t xml:space="preserve">, com ilustrações de Chris </w:t>
      </w:r>
      <w:proofErr w:type="spellStart"/>
      <w:r w:rsidRPr="006C7977">
        <w:rPr>
          <w:rFonts w:ascii="Arial" w:hAnsi="Arial" w:cs="Arial"/>
          <w:shd w:val="clear" w:color="auto" w:fill="F9F9F9"/>
        </w:rPr>
        <w:t>Raschka</w:t>
      </w:r>
      <w:proofErr w:type="spellEnd"/>
      <w:r w:rsidRPr="006C7977">
        <w:rPr>
          <w:rFonts w:ascii="Arial" w:hAnsi="Arial" w:cs="Arial"/>
          <w:shd w:val="clear" w:color="auto" w:fill="F9F9F9"/>
        </w:rPr>
        <w:t>, publicado pela Boitatá.</w:t>
      </w:r>
    </w:p>
    <w:p w14:paraId="2D53D57F" w14:textId="77777777" w:rsidR="00696953" w:rsidRPr="006C7977" w:rsidRDefault="00696953" w:rsidP="004279DC">
      <w:pPr>
        <w:pStyle w:val="NormalWeb"/>
        <w:spacing w:before="0" w:beforeAutospacing="0" w:after="75" w:afterAutospacing="0" w:line="276" w:lineRule="auto"/>
        <w:jc w:val="both"/>
        <w:textAlignment w:val="baseline"/>
        <w:rPr>
          <w:rFonts w:ascii="Arial" w:hAnsi="Arial" w:cs="Arial"/>
          <w:shd w:val="clear" w:color="auto" w:fill="F9F9F9"/>
        </w:rPr>
      </w:pPr>
    </w:p>
    <w:p w14:paraId="14A3805D" w14:textId="7421D66E" w:rsidR="00696953" w:rsidRDefault="00CC361F" w:rsidP="004279DC">
      <w:pPr>
        <w:pStyle w:val="NormalWeb"/>
        <w:spacing w:before="0" w:beforeAutospacing="0" w:after="75" w:afterAutospacing="0" w:line="276" w:lineRule="auto"/>
        <w:jc w:val="both"/>
        <w:textAlignment w:val="baseline"/>
        <w:rPr>
          <w:rFonts w:ascii="Arial" w:hAnsi="Arial" w:cs="Arial"/>
          <w:noProof/>
        </w:rPr>
      </w:pPr>
      <w:r w:rsidRPr="00C93152">
        <w:rPr>
          <w:rFonts w:ascii="Arial" w:hAnsi="Arial" w:cs="Arial"/>
          <w:shd w:val="clear" w:color="auto" w:fill="FFFFFF" w:themeFill="background1"/>
        </w:rPr>
        <w:t>Meu crespo é de rainha celebra a beleza e a diversidade dos cabelos crespos e cacheados. Apresentando às meninas (também mães, irmãs, tias e avós) brasileiras diferentes penteados e cortes de cabelo de forma positiva, alegre e elogiosa. Pr</w:t>
      </w:r>
      <w:r w:rsidR="003A643B" w:rsidRPr="00C93152">
        <w:rPr>
          <w:rFonts w:ascii="Arial" w:hAnsi="Arial" w:cs="Arial"/>
          <w:shd w:val="clear" w:color="auto" w:fill="FFFFFF" w:themeFill="background1"/>
        </w:rPr>
        <w:t xml:space="preserve">a </w:t>
      </w:r>
      <w:r w:rsidRPr="00C93152">
        <w:rPr>
          <w:rFonts w:ascii="Arial" w:hAnsi="Arial" w:cs="Arial"/>
          <w:shd w:val="clear" w:color="auto" w:fill="FFFFFF" w:themeFill="background1"/>
        </w:rPr>
        <w:t>todas se orgulharem de quem são e de seu cabelo "macio como algodão” e "gostoso de brincar", contribuindo para o empoderamento das meninas (os) negras (os),</w:t>
      </w:r>
      <w:r w:rsidRPr="006C7977">
        <w:rPr>
          <w:rFonts w:ascii="Arial" w:hAnsi="Arial" w:cs="Arial"/>
          <w:shd w:val="clear" w:color="auto" w:fill="F9F9F9"/>
        </w:rPr>
        <w:t xml:space="preserve"> </w:t>
      </w:r>
      <w:r w:rsidRPr="006C7977">
        <w:rPr>
          <w:rFonts w:ascii="Arial" w:hAnsi="Arial" w:cs="Arial"/>
        </w:rPr>
        <w:t>desenvolvendo o entendimento e respeito a diversidade de cabelos, além de desmistificar o termo pejorativo “cabelo ruim”</w:t>
      </w:r>
      <w:r w:rsidR="003409BD" w:rsidRPr="006C7977">
        <w:rPr>
          <w:rFonts w:ascii="Arial" w:hAnsi="Arial" w:cs="Arial"/>
        </w:rPr>
        <w:t>, uma das situações que mais gera práticas e brincadeiras discriminatórias no espaço escolar.</w:t>
      </w:r>
      <w:r w:rsidR="0034017C" w:rsidRPr="006C7977">
        <w:rPr>
          <w:rFonts w:ascii="Arial" w:hAnsi="Arial" w:cs="Arial"/>
          <w:noProof/>
        </w:rPr>
        <w:t xml:space="preserve"> </w:t>
      </w:r>
    </w:p>
    <w:p w14:paraId="3BE47D9C" w14:textId="77777777" w:rsidR="00B178E0" w:rsidRDefault="00B178E0" w:rsidP="004279DC">
      <w:pPr>
        <w:pStyle w:val="NormalWeb"/>
        <w:spacing w:before="0" w:beforeAutospacing="0" w:after="75" w:afterAutospacing="0" w:line="276" w:lineRule="auto"/>
        <w:jc w:val="both"/>
        <w:textAlignment w:val="baseline"/>
        <w:rPr>
          <w:rFonts w:ascii="Arial" w:hAnsi="Arial" w:cs="Arial"/>
          <w:noProof/>
        </w:rPr>
      </w:pPr>
    </w:p>
    <w:p w14:paraId="3E70292A" w14:textId="2479D6E5" w:rsidR="00B178E0" w:rsidRPr="006C7977" w:rsidRDefault="00B178E0" w:rsidP="00B178E0">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 xml:space="preserve">Recursos utilizados: </w:t>
      </w:r>
      <w:r w:rsidRPr="006C7977">
        <w:rPr>
          <w:rFonts w:ascii="Arial" w:hAnsi="Arial" w:cs="Arial"/>
        </w:rPr>
        <w:t>Papéis diversos, tesoura, lápis de cor</w:t>
      </w:r>
      <w:r>
        <w:rPr>
          <w:rFonts w:ascii="Arial" w:hAnsi="Arial" w:cs="Arial"/>
        </w:rPr>
        <w:t xml:space="preserve">, </w:t>
      </w:r>
      <w:r w:rsidRPr="006C7977">
        <w:rPr>
          <w:rFonts w:ascii="Arial" w:hAnsi="Arial" w:cs="Arial"/>
        </w:rPr>
        <w:t>giz de cera</w:t>
      </w:r>
      <w:r>
        <w:rPr>
          <w:rFonts w:ascii="Arial" w:hAnsi="Arial" w:cs="Arial"/>
        </w:rPr>
        <w:t xml:space="preserve"> e macarrão</w:t>
      </w:r>
      <w:r w:rsidRPr="006C7977">
        <w:rPr>
          <w:rFonts w:ascii="Arial" w:hAnsi="Arial" w:cs="Arial"/>
        </w:rPr>
        <w:t>.</w:t>
      </w:r>
    </w:p>
    <w:p w14:paraId="506B634E" w14:textId="77777777" w:rsidR="00696953" w:rsidRDefault="00696953" w:rsidP="004279DC">
      <w:pPr>
        <w:pStyle w:val="NormalWeb"/>
        <w:spacing w:before="0" w:beforeAutospacing="0" w:after="75" w:afterAutospacing="0" w:line="276" w:lineRule="auto"/>
        <w:jc w:val="both"/>
        <w:textAlignment w:val="baseline"/>
        <w:rPr>
          <w:rFonts w:ascii="Arial" w:hAnsi="Arial" w:cs="Arial"/>
          <w:noProof/>
        </w:rPr>
      </w:pPr>
    </w:p>
    <w:p w14:paraId="024F354C" w14:textId="0F0A2E6B" w:rsidR="00062BBF" w:rsidRPr="006C7977" w:rsidRDefault="003A643B" w:rsidP="002F4259">
      <w:pPr>
        <w:pStyle w:val="NormalWeb"/>
        <w:spacing w:before="0" w:beforeAutospacing="0" w:after="75" w:afterAutospacing="0" w:line="276" w:lineRule="auto"/>
        <w:jc w:val="center"/>
        <w:textAlignment w:val="baseline"/>
        <w:rPr>
          <w:rFonts w:ascii="Arial" w:hAnsi="Arial" w:cs="Arial"/>
          <w:noProof/>
        </w:rPr>
      </w:pPr>
      <w:r w:rsidRPr="006C7977">
        <w:rPr>
          <w:rFonts w:ascii="Arial" w:hAnsi="Arial" w:cs="Arial"/>
          <w:noProof/>
        </w:rPr>
        <w:drawing>
          <wp:inline distT="0" distB="0" distL="0" distR="0" wp14:anchorId="7C4030CF" wp14:editId="669A2666">
            <wp:extent cx="2276475" cy="2283460"/>
            <wp:effectExtent l="76200" t="76200" r="142875" b="135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aimsim.jpeg"/>
                    <pic:cNvPicPr/>
                  </pic:nvPicPr>
                  <pic:blipFill rotWithShape="1">
                    <a:blip r:embed="rId18" cstate="print">
                      <a:extLst>
                        <a:ext uri="{28A0092B-C50C-407E-A947-70E740481C1C}">
                          <a14:useLocalDpi xmlns:a14="http://schemas.microsoft.com/office/drawing/2010/main" val="0"/>
                        </a:ext>
                      </a:extLst>
                    </a:blip>
                    <a:srcRect t="1115" b="20583"/>
                    <a:stretch/>
                  </pic:blipFill>
                  <pic:spPr bwMode="auto">
                    <a:xfrm>
                      <a:off x="0" y="0"/>
                      <a:ext cx="2304426" cy="2311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C7977">
        <w:rPr>
          <w:rFonts w:ascii="Arial" w:hAnsi="Arial" w:cs="Arial"/>
          <w:noProof/>
        </w:rPr>
        <w:drawing>
          <wp:inline distT="0" distB="0" distL="0" distR="0" wp14:anchorId="24C81118" wp14:editId="15D9FC32">
            <wp:extent cx="3047335" cy="2285671"/>
            <wp:effectExtent l="76200" t="76200" r="134620" b="133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xaim.jpe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085259" cy="2314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24D01B" w14:textId="7239A1E7" w:rsidR="009C346D" w:rsidRPr="006C7977" w:rsidRDefault="009C346D" w:rsidP="002F4259">
      <w:pPr>
        <w:pStyle w:val="NormalWeb"/>
        <w:spacing w:before="0" w:beforeAutospacing="0" w:after="75" w:afterAutospacing="0" w:line="276" w:lineRule="auto"/>
        <w:jc w:val="center"/>
        <w:textAlignment w:val="baseline"/>
        <w:rPr>
          <w:rFonts w:ascii="Arial" w:hAnsi="Arial" w:cs="Arial"/>
        </w:rPr>
      </w:pPr>
      <w:r w:rsidRPr="006C7977">
        <w:rPr>
          <w:rFonts w:ascii="Arial" w:hAnsi="Arial" w:cs="Arial"/>
          <w:noProof/>
        </w:rPr>
        <w:drawing>
          <wp:inline distT="0" distB="0" distL="0" distR="0" wp14:anchorId="280513EE" wp14:editId="7BEF5DCA">
            <wp:extent cx="5523230" cy="4142726"/>
            <wp:effectExtent l="76200" t="76200" r="134620" b="125095"/>
            <wp:docPr id="29" name="Imagem 29" descr="Pessoas sentadas ao redor de mesa com bolo de anivers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91122-WA0033.jpg"/>
                    <pic:cNvPicPr/>
                  </pic:nvPicPr>
                  <pic:blipFill>
                    <a:blip r:embed="rId20">
                      <a:extLst>
                        <a:ext uri="{28A0092B-C50C-407E-A947-70E740481C1C}">
                          <a14:useLocalDpi xmlns:a14="http://schemas.microsoft.com/office/drawing/2010/main" val="0"/>
                        </a:ext>
                      </a:extLst>
                    </a:blip>
                    <a:stretch>
                      <a:fillRect/>
                    </a:stretch>
                  </pic:blipFill>
                  <pic:spPr>
                    <a:xfrm>
                      <a:off x="0" y="0"/>
                      <a:ext cx="5545781" cy="4159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DCB8D6" w14:textId="77777777" w:rsidR="004279DC" w:rsidRDefault="004279DC" w:rsidP="004279DC">
      <w:pPr>
        <w:pStyle w:val="NormalWeb"/>
        <w:spacing w:before="0" w:beforeAutospacing="0" w:after="75" w:afterAutospacing="0" w:line="276" w:lineRule="auto"/>
        <w:jc w:val="both"/>
        <w:textAlignment w:val="baseline"/>
        <w:rPr>
          <w:rFonts w:ascii="Arial" w:hAnsi="Arial" w:cs="Arial"/>
          <w:b/>
          <w:bCs/>
        </w:rPr>
      </w:pPr>
    </w:p>
    <w:p w14:paraId="33BC62BA" w14:textId="78BBD4B9" w:rsidR="00062BBF" w:rsidRPr="006C7977" w:rsidRDefault="00132346" w:rsidP="004279DC">
      <w:pPr>
        <w:pStyle w:val="NormalWeb"/>
        <w:spacing w:before="0" w:beforeAutospacing="0" w:after="75" w:afterAutospacing="0" w:line="276" w:lineRule="auto"/>
        <w:jc w:val="both"/>
        <w:textAlignment w:val="baseline"/>
        <w:rPr>
          <w:rFonts w:ascii="Arial" w:hAnsi="Arial" w:cs="Arial"/>
          <w:b/>
          <w:bCs/>
        </w:rPr>
      </w:pPr>
      <w:r w:rsidRPr="006C7977">
        <w:rPr>
          <w:rFonts w:ascii="Arial" w:hAnsi="Arial" w:cs="Arial"/>
          <w:b/>
          <w:bCs/>
        </w:rPr>
        <w:t xml:space="preserve">LEITURA LITERÁRIA </w:t>
      </w:r>
      <w:proofErr w:type="spellStart"/>
      <w:r w:rsidRPr="006C7977">
        <w:rPr>
          <w:rFonts w:ascii="Arial" w:hAnsi="Arial" w:cs="Arial"/>
          <w:b/>
          <w:bCs/>
        </w:rPr>
        <w:t>AFRO-BRASILEIRA</w:t>
      </w:r>
      <w:r w:rsidR="00062BBF" w:rsidRPr="006C7977">
        <w:rPr>
          <w:rFonts w:ascii="Arial" w:hAnsi="Arial" w:cs="Arial"/>
          <w:b/>
          <w:bCs/>
        </w:rPr>
        <w:t>:Rapunzel</w:t>
      </w:r>
      <w:proofErr w:type="spellEnd"/>
      <w:r w:rsidR="00062BBF" w:rsidRPr="006C7977">
        <w:rPr>
          <w:rFonts w:ascii="Arial" w:hAnsi="Arial" w:cs="Arial"/>
          <w:b/>
          <w:bCs/>
        </w:rPr>
        <w:t xml:space="preserve"> e o </w:t>
      </w:r>
      <w:proofErr w:type="spellStart"/>
      <w:r w:rsidR="00062BBF" w:rsidRPr="006C7977">
        <w:rPr>
          <w:rFonts w:ascii="Arial" w:hAnsi="Arial" w:cs="Arial"/>
          <w:b/>
          <w:bCs/>
        </w:rPr>
        <w:t>Quibungo</w:t>
      </w:r>
      <w:proofErr w:type="spellEnd"/>
    </w:p>
    <w:p w14:paraId="5D24434D" w14:textId="3515EE05" w:rsidR="00062BBF" w:rsidRPr="006C7977" w:rsidRDefault="00062BBF" w:rsidP="004279DC">
      <w:pPr>
        <w:pStyle w:val="Ttulo2"/>
        <w:spacing w:before="0" w:line="276" w:lineRule="auto"/>
        <w:jc w:val="both"/>
        <w:rPr>
          <w:rFonts w:ascii="Arial" w:hAnsi="Arial" w:cs="Arial"/>
          <w:color w:val="auto"/>
          <w:sz w:val="24"/>
          <w:szCs w:val="24"/>
        </w:rPr>
      </w:pPr>
      <w:r w:rsidRPr="00696953">
        <w:rPr>
          <w:rFonts w:ascii="Arial" w:hAnsi="Arial" w:cs="Arial"/>
          <w:color w:val="auto"/>
          <w:sz w:val="24"/>
          <w:szCs w:val="24"/>
        </w:rPr>
        <w:t>Autores:</w:t>
      </w:r>
      <w:r w:rsidRPr="006C7977">
        <w:rPr>
          <w:rFonts w:ascii="Arial" w:hAnsi="Arial" w:cs="Arial"/>
          <w:b/>
          <w:bCs/>
          <w:color w:val="auto"/>
          <w:sz w:val="24"/>
          <w:szCs w:val="24"/>
        </w:rPr>
        <w:t xml:space="preserve"> </w:t>
      </w:r>
      <w:r w:rsidRPr="006C7977">
        <w:rPr>
          <w:rFonts w:ascii="Arial" w:hAnsi="Arial" w:cs="Arial"/>
          <w:color w:val="auto"/>
          <w:sz w:val="24"/>
          <w:szCs w:val="24"/>
          <w:shd w:val="clear" w:color="auto" w:fill="F9F9F9"/>
        </w:rPr>
        <w:t xml:space="preserve">Cristina Agostinho e Ronaldo Simões Coelho, com ilustrações de Walter </w:t>
      </w:r>
      <w:proofErr w:type="gramStart"/>
      <w:r w:rsidRPr="006C7977">
        <w:rPr>
          <w:rFonts w:ascii="Arial" w:hAnsi="Arial" w:cs="Arial"/>
          <w:color w:val="auto"/>
          <w:sz w:val="24"/>
          <w:szCs w:val="24"/>
          <w:shd w:val="clear" w:color="auto" w:fill="F9F9F9"/>
        </w:rPr>
        <w:t>Lara,  publicada</w:t>
      </w:r>
      <w:proofErr w:type="gramEnd"/>
      <w:r w:rsidRPr="006C7977">
        <w:rPr>
          <w:rFonts w:ascii="Arial" w:hAnsi="Arial" w:cs="Arial"/>
          <w:color w:val="auto"/>
          <w:sz w:val="24"/>
          <w:szCs w:val="24"/>
          <w:shd w:val="clear" w:color="auto" w:fill="F9F9F9"/>
        </w:rPr>
        <w:t xml:space="preserve"> pela </w:t>
      </w:r>
      <w:proofErr w:type="spellStart"/>
      <w:r w:rsidRPr="006C7977">
        <w:rPr>
          <w:rFonts w:ascii="Arial" w:hAnsi="Arial" w:cs="Arial"/>
          <w:color w:val="auto"/>
          <w:sz w:val="24"/>
          <w:szCs w:val="24"/>
          <w:shd w:val="clear" w:color="auto" w:fill="F9F9F9"/>
        </w:rPr>
        <w:t>Mazza</w:t>
      </w:r>
      <w:proofErr w:type="spellEnd"/>
      <w:r w:rsidRPr="006C7977">
        <w:rPr>
          <w:rFonts w:ascii="Arial" w:hAnsi="Arial" w:cs="Arial"/>
          <w:color w:val="auto"/>
          <w:sz w:val="24"/>
          <w:szCs w:val="24"/>
          <w:shd w:val="clear" w:color="auto" w:fill="F9F9F9"/>
        </w:rPr>
        <w:t xml:space="preserve"> </w:t>
      </w:r>
    </w:p>
    <w:p w14:paraId="332C8B8B" w14:textId="77777777" w:rsidR="00696953" w:rsidRDefault="00696953" w:rsidP="004279DC">
      <w:pPr>
        <w:spacing w:line="276" w:lineRule="auto"/>
        <w:jc w:val="both"/>
        <w:rPr>
          <w:rFonts w:ascii="Arial" w:hAnsi="Arial" w:cs="Arial"/>
          <w:sz w:val="24"/>
          <w:szCs w:val="24"/>
        </w:rPr>
      </w:pPr>
    </w:p>
    <w:p w14:paraId="7795191E" w14:textId="1F91B07E" w:rsidR="00062BBF" w:rsidRPr="00696953" w:rsidRDefault="00062BBF" w:rsidP="004279DC">
      <w:pPr>
        <w:spacing w:line="276" w:lineRule="auto"/>
        <w:jc w:val="both"/>
        <w:rPr>
          <w:rFonts w:ascii="Arial" w:hAnsi="Arial" w:cs="Arial"/>
        </w:rPr>
      </w:pPr>
      <w:r w:rsidRPr="00696953">
        <w:rPr>
          <w:rFonts w:ascii="Arial" w:hAnsi="Arial" w:cs="Arial"/>
          <w:sz w:val="24"/>
          <w:szCs w:val="24"/>
        </w:rPr>
        <w:t xml:space="preserve">O conto Rapunzel e o </w:t>
      </w:r>
      <w:proofErr w:type="spellStart"/>
      <w:r w:rsidRPr="00696953">
        <w:rPr>
          <w:rFonts w:ascii="Arial" w:hAnsi="Arial" w:cs="Arial"/>
          <w:sz w:val="24"/>
          <w:szCs w:val="24"/>
        </w:rPr>
        <w:t>Quibungo</w:t>
      </w:r>
      <w:proofErr w:type="spellEnd"/>
      <w:r w:rsidRPr="00696953">
        <w:rPr>
          <w:rFonts w:ascii="Arial" w:hAnsi="Arial" w:cs="Arial"/>
          <w:sz w:val="24"/>
          <w:szCs w:val="24"/>
        </w:rPr>
        <w:t xml:space="preserve"> </w:t>
      </w:r>
      <w:proofErr w:type="gramStart"/>
      <w:r w:rsidRPr="00696953">
        <w:rPr>
          <w:rFonts w:ascii="Arial" w:hAnsi="Arial" w:cs="Arial"/>
          <w:sz w:val="24"/>
          <w:szCs w:val="24"/>
        </w:rPr>
        <w:t>acontece</w:t>
      </w:r>
      <w:proofErr w:type="gramEnd"/>
      <w:r w:rsidRPr="00696953">
        <w:rPr>
          <w:rFonts w:ascii="Arial" w:hAnsi="Arial" w:cs="Arial"/>
          <w:sz w:val="24"/>
          <w:szCs w:val="24"/>
        </w:rPr>
        <w:t xml:space="preserve"> no Brasil, na Bahia, onde nossa </w:t>
      </w:r>
      <w:r w:rsidR="00FE3CA3" w:rsidRPr="00696953">
        <w:rPr>
          <w:rFonts w:ascii="Arial" w:hAnsi="Arial" w:cs="Arial"/>
          <w:sz w:val="24"/>
          <w:szCs w:val="24"/>
        </w:rPr>
        <w:t>heroína negra</w:t>
      </w:r>
      <w:r w:rsidRPr="00696953">
        <w:rPr>
          <w:rFonts w:ascii="Arial" w:hAnsi="Arial" w:cs="Arial"/>
          <w:sz w:val="24"/>
          <w:szCs w:val="24"/>
        </w:rPr>
        <w:t xml:space="preserve">, além de brincar na Lagoa de Abaeté, come peixe, mandioca e farinha. A </w:t>
      </w:r>
      <w:r w:rsidR="00ED5B09" w:rsidRPr="00696953">
        <w:rPr>
          <w:rFonts w:ascii="Arial" w:hAnsi="Arial" w:cs="Arial"/>
          <w:sz w:val="24"/>
          <w:szCs w:val="24"/>
        </w:rPr>
        <w:t xml:space="preserve">Rapunzel </w:t>
      </w:r>
      <w:r w:rsidRPr="00696953">
        <w:rPr>
          <w:rFonts w:ascii="Arial" w:hAnsi="Arial" w:cs="Arial"/>
          <w:sz w:val="24"/>
          <w:szCs w:val="24"/>
        </w:rPr>
        <w:t>é transformada em um ser com nossas características</w:t>
      </w:r>
      <w:r w:rsidR="00ED5B09" w:rsidRPr="00696953">
        <w:rPr>
          <w:rFonts w:ascii="Arial" w:hAnsi="Arial" w:cs="Arial"/>
          <w:sz w:val="24"/>
          <w:szCs w:val="24"/>
        </w:rPr>
        <w:t xml:space="preserve"> do povo negro </w:t>
      </w:r>
      <w:proofErr w:type="gramStart"/>
      <w:r w:rsidR="00ED5B09" w:rsidRPr="00696953">
        <w:rPr>
          <w:rFonts w:ascii="Arial" w:hAnsi="Arial" w:cs="Arial"/>
          <w:sz w:val="24"/>
          <w:szCs w:val="24"/>
        </w:rPr>
        <w:t>brasileiro</w:t>
      </w:r>
      <w:r w:rsidRPr="00696953">
        <w:rPr>
          <w:rFonts w:ascii="Arial" w:hAnsi="Arial" w:cs="Arial"/>
          <w:sz w:val="24"/>
          <w:szCs w:val="24"/>
        </w:rPr>
        <w:t xml:space="preserve">,  </w:t>
      </w:r>
      <w:r w:rsidR="00ED5B09" w:rsidRPr="00696953">
        <w:rPr>
          <w:rFonts w:ascii="Arial" w:hAnsi="Arial" w:cs="Arial"/>
          <w:sz w:val="24"/>
          <w:szCs w:val="24"/>
        </w:rPr>
        <w:t>com</w:t>
      </w:r>
      <w:proofErr w:type="gramEnd"/>
      <w:r w:rsidR="00ED5B09" w:rsidRPr="00696953">
        <w:rPr>
          <w:rFonts w:ascii="Arial" w:hAnsi="Arial" w:cs="Arial"/>
          <w:sz w:val="24"/>
          <w:szCs w:val="24"/>
        </w:rPr>
        <w:t xml:space="preserve"> força, destreza  e criatividade ela luta com o Monstro </w:t>
      </w:r>
      <w:proofErr w:type="spellStart"/>
      <w:r w:rsidR="00ED5B09" w:rsidRPr="00696953">
        <w:rPr>
          <w:rFonts w:ascii="Arial" w:hAnsi="Arial" w:cs="Arial"/>
          <w:sz w:val="24"/>
          <w:szCs w:val="24"/>
        </w:rPr>
        <w:t>Quibungo</w:t>
      </w:r>
      <w:proofErr w:type="spellEnd"/>
      <w:r w:rsidR="00ED5B09" w:rsidRPr="00696953">
        <w:rPr>
          <w:rFonts w:ascii="Arial" w:hAnsi="Arial" w:cs="Arial"/>
          <w:sz w:val="24"/>
          <w:szCs w:val="24"/>
        </w:rPr>
        <w:t>. Aqui</w:t>
      </w:r>
      <w:r w:rsidR="000F0C71" w:rsidRPr="00696953">
        <w:rPr>
          <w:rFonts w:ascii="Arial" w:hAnsi="Arial" w:cs="Arial"/>
          <w:sz w:val="24"/>
          <w:szCs w:val="24"/>
        </w:rPr>
        <w:t xml:space="preserve"> o objetivo é </w:t>
      </w:r>
      <w:r w:rsidR="00ED5B09" w:rsidRPr="00696953">
        <w:rPr>
          <w:rFonts w:ascii="Arial" w:hAnsi="Arial" w:cs="Arial"/>
          <w:sz w:val="24"/>
          <w:szCs w:val="24"/>
        </w:rPr>
        <w:t xml:space="preserve"> desenvolver  uma referência de auto imagem positiva e empoderamento.</w:t>
      </w:r>
      <w:r w:rsidR="00FE3CA3" w:rsidRPr="00696953">
        <w:rPr>
          <w:rFonts w:ascii="Arial" w:hAnsi="Arial" w:cs="Arial"/>
        </w:rPr>
        <w:t xml:space="preserve"> </w:t>
      </w:r>
    </w:p>
    <w:p w14:paraId="023788D4" w14:textId="77777777" w:rsidR="00696953" w:rsidRPr="006C7977" w:rsidRDefault="00696953" w:rsidP="004279DC">
      <w:pPr>
        <w:pStyle w:val="PargrafodaLista"/>
        <w:spacing w:line="276" w:lineRule="auto"/>
        <w:ind w:left="1080" w:firstLine="0"/>
        <w:rPr>
          <w:rFonts w:ascii="Arial" w:hAnsi="Arial" w:cs="Arial"/>
        </w:rPr>
      </w:pPr>
    </w:p>
    <w:p w14:paraId="3F7E46AB" w14:textId="77777777" w:rsidR="001D0A75" w:rsidRPr="006C7977" w:rsidRDefault="001D0A75" w:rsidP="004279DC">
      <w:pPr>
        <w:pStyle w:val="PargrafodaLista"/>
        <w:spacing w:line="276" w:lineRule="auto"/>
        <w:ind w:left="1080" w:firstLine="0"/>
        <w:rPr>
          <w:rFonts w:ascii="Arial" w:hAnsi="Arial" w:cs="Arial"/>
          <w:sz w:val="24"/>
          <w:szCs w:val="24"/>
        </w:rPr>
      </w:pPr>
    </w:p>
    <w:p w14:paraId="0E49BB31" w14:textId="76966D5F" w:rsidR="00ED5B09" w:rsidRPr="002F4259" w:rsidRDefault="00980651" w:rsidP="002F4259">
      <w:pPr>
        <w:spacing w:line="276" w:lineRule="auto"/>
        <w:jc w:val="center"/>
        <w:rPr>
          <w:rFonts w:ascii="Arial" w:hAnsi="Arial" w:cs="Arial"/>
          <w:sz w:val="24"/>
          <w:szCs w:val="24"/>
        </w:rPr>
      </w:pPr>
      <w:r w:rsidRPr="006C7977">
        <w:rPr>
          <w:rFonts w:ascii="Arial" w:hAnsi="Arial" w:cs="Arial"/>
          <w:noProof/>
          <w:sz w:val="24"/>
          <w:szCs w:val="24"/>
        </w:rPr>
        <w:drawing>
          <wp:inline distT="0" distB="0" distL="0" distR="0" wp14:anchorId="4B1461B1" wp14:editId="1A8CF6E6">
            <wp:extent cx="2782089" cy="2086720"/>
            <wp:effectExtent l="76200" t="76200" r="132715" b="1422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a do kibum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5839" cy="2097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4306A7" w14:textId="03F24CEE" w:rsidR="00ED5B09" w:rsidRPr="00696953" w:rsidRDefault="00696953" w:rsidP="004279DC">
      <w:pPr>
        <w:pStyle w:val="PargrafodaLista"/>
        <w:numPr>
          <w:ilvl w:val="1"/>
          <w:numId w:val="10"/>
        </w:numPr>
        <w:spacing w:line="276" w:lineRule="auto"/>
        <w:rPr>
          <w:rFonts w:ascii="Arial" w:hAnsi="Arial" w:cs="Arial"/>
          <w:b/>
          <w:bCs/>
          <w:sz w:val="20"/>
          <w:szCs w:val="20"/>
        </w:rPr>
      </w:pPr>
      <w:r w:rsidRPr="00696953">
        <w:rPr>
          <w:rFonts w:ascii="Arial" w:hAnsi="Arial" w:cs="Arial"/>
          <w:b/>
          <w:bCs/>
          <w:sz w:val="20"/>
          <w:szCs w:val="20"/>
        </w:rPr>
        <w:t>ATIVIDADES DESENVOLVIDAS COM O FUNDAMENTAL II (CICLO INTERDISCIPLINAR E AUTORAL)</w:t>
      </w:r>
    </w:p>
    <w:p w14:paraId="3FB35EA4" w14:textId="296B33BC" w:rsidR="005E7F49" w:rsidRPr="006C7977" w:rsidRDefault="005E7F49" w:rsidP="004279DC">
      <w:pPr>
        <w:spacing w:line="276" w:lineRule="auto"/>
        <w:jc w:val="both"/>
        <w:rPr>
          <w:rFonts w:ascii="Arial" w:hAnsi="Arial" w:cs="Arial"/>
          <w:b/>
          <w:bCs/>
        </w:rPr>
      </w:pPr>
    </w:p>
    <w:p w14:paraId="0F9CFD58" w14:textId="17700CB2" w:rsidR="00062BBF" w:rsidRPr="006C7977" w:rsidRDefault="00132346" w:rsidP="004279DC">
      <w:pPr>
        <w:spacing w:line="276" w:lineRule="auto"/>
        <w:jc w:val="both"/>
        <w:rPr>
          <w:rFonts w:ascii="Arial" w:hAnsi="Arial" w:cs="Arial"/>
          <w:b/>
          <w:bCs/>
          <w:sz w:val="24"/>
          <w:szCs w:val="24"/>
        </w:rPr>
      </w:pPr>
      <w:r w:rsidRPr="006C7977">
        <w:rPr>
          <w:rFonts w:ascii="Arial" w:hAnsi="Arial" w:cs="Arial"/>
          <w:b/>
          <w:bCs/>
        </w:rPr>
        <w:t>OFICINA ABAYOMI</w:t>
      </w:r>
    </w:p>
    <w:p w14:paraId="14AFD7E9"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67E738D9" w14:textId="77777777" w:rsidR="00062BBF" w:rsidRPr="006C7977" w:rsidRDefault="00062BBF" w:rsidP="002F4259">
      <w:pPr>
        <w:pStyle w:val="NormalWeb"/>
        <w:numPr>
          <w:ilvl w:val="0"/>
          <w:numId w:val="5"/>
        </w:numPr>
        <w:spacing w:before="0" w:beforeAutospacing="0" w:after="75" w:afterAutospacing="0" w:line="276" w:lineRule="auto"/>
        <w:ind w:left="284"/>
        <w:jc w:val="both"/>
        <w:textAlignment w:val="baseline"/>
        <w:rPr>
          <w:rFonts w:ascii="Arial" w:hAnsi="Arial" w:cs="Arial"/>
          <w:b/>
          <w:bCs/>
        </w:rPr>
      </w:pPr>
      <w:r w:rsidRPr="006C7977">
        <w:rPr>
          <w:rFonts w:ascii="Arial" w:hAnsi="Arial" w:cs="Arial"/>
          <w:b/>
          <w:bCs/>
        </w:rPr>
        <w:t>Objetivos da aprendizagem:</w:t>
      </w:r>
    </w:p>
    <w:p w14:paraId="2C7CCD3A"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7EAF223B" w14:textId="2CE897DE" w:rsidR="00062BBF"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Conhecer a história da diáspora negra tendo como referência estética o </w:t>
      </w:r>
      <w:proofErr w:type="spellStart"/>
      <w:r w:rsidRPr="006C7977">
        <w:rPr>
          <w:rFonts w:ascii="Arial" w:hAnsi="Arial" w:cs="Arial"/>
        </w:rPr>
        <w:t>Panô</w:t>
      </w:r>
      <w:proofErr w:type="spellEnd"/>
      <w:r w:rsidRPr="006C7977">
        <w:rPr>
          <w:rFonts w:ascii="Arial" w:hAnsi="Arial" w:cs="Arial"/>
        </w:rPr>
        <w:t xml:space="preserve"> </w:t>
      </w:r>
      <w:proofErr w:type="spellStart"/>
      <w:r w:rsidRPr="006C7977">
        <w:rPr>
          <w:rFonts w:ascii="Arial" w:hAnsi="Arial" w:cs="Arial"/>
        </w:rPr>
        <w:t>Abayomi</w:t>
      </w:r>
      <w:proofErr w:type="spellEnd"/>
      <w:r w:rsidRPr="006C7977">
        <w:rPr>
          <w:rFonts w:ascii="Arial" w:hAnsi="Arial" w:cs="Arial"/>
        </w:rPr>
        <w:t>, as obras da Série Violência e Turbante</w:t>
      </w:r>
      <w:r w:rsidR="004279DC">
        <w:rPr>
          <w:rFonts w:ascii="Arial" w:hAnsi="Arial" w:cs="Arial"/>
        </w:rPr>
        <w:t xml:space="preserve"> </w:t>
      </w:r>
      <w:r w:rsidRPr="006C7977">
        <w:rPr>
          <w:rFonts w:ascii="Arial" w:hAnsi="Arial" w:cs="Arial"/>
        </w:rPr>
        <w:t xml:space="preserve">da exposição “Entre </w:t>
      </w:r>
      <w:r w:rsidR="004279DC">
        <w:rPr>
          <w:rFonts w:ascii="Arial" w:hAnsi="Arial" w:cs="Arial"/>
        </w:rPr>
        <w:t>D</w:t>
      </w:r>
      <w:r w:rsidRPr="006C7977">
        <w:rPr>
          <w:rFonts w:ascii="Arial" w:hAnsi="Arial" w:cs="Arial"/>
        </w:rPr>
        <w:t xml:space="preserve">ois </w:t>
      </w:r>
      <w:r w:rsidR="004279DC">
        <w:rPr>
          <w:rFonts w:ascii="Arial" w:hAnsi="Arial" w:cs="Arial"/>
        </w:rPr>
        <w:t>M</w:t>
      </w:r>
      <w:r w:rsidRPr="006C7977">
        <w:rPr>
          <w:rFonts w:ascii="Arial" w:hAnsi="Arial" w:cs="Arial"/>
        </w:rPr>
        <w:t>undos”.</w:t>
      </w:r>
    </w:p>
    <w:p w14:paraId="7216EFF8" w14:textId="77777777" w:rsidR="002F4259" w:rsidRPr="006C7977" w:rsidRDefault="002F4259" w:rsidP="004279DC">
      <w:pPr>
        <w:pStyle w:val="NormalWeb"/>
        <w:spacing w:before="0" w:beforeAutospacing="0" w:after="75" w:afterAutospacing="0" w:line="276" w:lineRule="auto"/>
        <w:jc w:val="both"/>
        <w:textAlignment w:val="baseline"/>
        <w:rPr>
          <w:rFonts w:ascii="Arial" w:hAnsi="Arial" w:cs="Arial"/>
        </w:rPr>
      </w:pPr>
    </w:p>
    <w:p w14:paraId="1FC11AB6" w14:textId="77777777" w:rsidR="00062BBF" w:rsidRPr="006C7977" w:rsidRDefault="00062BBF"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Desenvolvimento da atividade:</w:t>
      </w:r>
    </w:p>
    <w:p w14:paraId="4E2A7389"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No primeiro momento para a mobilização do conhecimento, os professores (as) realizaram uma roda de conversa com os alunos (as);</w:t>
      </w:r>
    </w:p>
    <w:p w14:paraId="4D9F2A2E"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Os alunos (as) levantaram hipóteses sobre o significado da palavra apresentada;</w:t>
      </w:r>
    </w:p>
    <w:p w14:paraId="6E2217A0"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Apresentação do significado da palavra </w:t>
      </w:r>
      <w:proofErr w:type="spellStart"/>
      <w:r w:rsidRPr="006C7977">
        <w:rPr>
          <w:rFonts w:ascii="Arial" w:hAnsi="Arial" w:cs="Arial"/>
        </w:rPr>
        <w:t>abayomi</w:t>
      </w:r>
      <w:proofErr w:type="spellEnd"/>
      <w:r w:rsidRPr="006C7977">
        <w:rPr>
          <w:rFonts w:ascii="Arial" w:hAnsi="Arial" w:cs="Arial"/>
        </w:rPr>
        <w:t xml:space="preserve"> e discussão sobre o objeto;</w:t>
      </w:r>
    </w:p>
    <w:p w14:paraId="2CF14B10"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Questionamento quanto à nacionalidade desta boneca; </w:t>
      </w:r>
    </w:p>
    <w:p w14:paraId="3FD97B0E"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“Qual o objetivo principal das mães que confeccionavam essas bonecas? “Se elas eram objetos destinados a acalmar e distrair as crianças, por que atualmente não são consideradas brinquedos?”</w:t>
      </w:r>
    </w:p>
    <w:p w14:paraId="1552A48D" w14:textId="7746BFD4"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Questionamento sobre que outros objetos e coisas em geral que eles sabem que vêm da África ou que têm influência africana em sua construção, ressaltar aos alunos a importância dessa influência africana para a construção de nosso país.</w:t>
      </w:r>
    </w:p>
    <w:p w14:paraId="1E7F6E3F"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p>
    <w:p w14:paraId="19B52322"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No segundo momento, realização de oficina de confecção da boneca </w:t>
      </w:r>
      <w:proofErr w:type="spellStart"/>
      <w:r w:rsidRPr="006C7977">
        <w:rPr>
          <w:rFonts w:ascii="Arial" w:hAnsi="Arial" w:cs="Arial"/>
        </w:rPr>
        <w:t>Abayomi</w:t>
      </w:r>
      <w:proofErr w:type="spellEnd"/>
    </w:p>
    <w:p w14:paraId="55118453"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p>
    <w:p w14:paraId="1C0E4E1A" w14:textId="56942FAF" w:rsidR="00062BBF" w:rsidRPr="006C7977" w:rsidRDefault="002F4259"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Pr>
          <w:rFonts w:ascii="Arial" w:hAnsi="Arial" w:cs="Arial"/>
          <w:b/>
          <w:bCs/>
        </w:rPr>
        <w:t>R</w:t>
      </w:r>
      <w:r w:rsidRPr="006C7977">
        <w:rPr>
          <w:rFonts w:ascii="Arial" w:hAnsi="Arial" w:cs="Arial"/>
          <w:b/>
          <w:bCs/>
        </w:rPr>
        <w:t>ecursos utilizados:</w:t>
      </w:r>
      <w:r w:rsidRPr="006C7977">
        <w:rPr>
          <w:rFonts w:ascii="Arial" w:hAnsi="Arial" w:cs="Arial"/>
        </w:rPr>
        <w:t xml:space="preserve"> </w:t>
      </w:r>
      <w:r w:rsidR="00062BBF" w:rsidRPr="006C7977">
        <w:rPr>
          <w:rFonts w:ascii="Arial" w:hAnsi="Arial" w:cs="Arial"/>
        </w:rPr>
        <w:t>Retalhos de tecidos diversos.</w:t>
      </w:r>
    </w:p>
    <w:p w14:paraId="247751CF" w14:textId="77777777" w:rsidR="00ED5B09" w:rsidRPr="006C7977" w:rsidRDefault="00ED5B09" w:rsidP="004279DC">
      <w:pPr>
        <w:pStyle w:val="NormalWeb"/>
        <w:spacing w:before="0" w:beforeAutospacing="0" w:after="75" w:afterAutospacing="0" w:line="276" w:lineRule="auto"/>
        <w:jc w:val="both"/>
        <w:textAlignment w:val="baseline"/>
        <w:rPr>
          <w:rFonts w:ascii="Arial" w:hAnsi="Arial" w:cs="Arial"/>
          <w:b/>
          <w:bCs/>
        </w:rPr>
      </w:pPr>
    </w:p>
    <w:p w14:paraId="3A98120A" w14:textId="2A914DBA" w:rsidR="00062BBF" w:rsidRPr="006C7977" w:rsidRDefault="007F7134"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noProof/>
        </w:rPr>
        <w:drawing>
          <wp:inline distT="0" distB="0" distL="0" distR="0" wp14:anchorId="6D13C4DE" wp14:editId="1ADDE0B8">
            <wp:extent cx="2990336" cy="1682024"/>
            <wp:effectExtent l="76200" t="76200" r="133985" b="128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bayom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3197" cy="17173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5676A" w:rsidRPr="006C7977">
        <w:rPr>
          <w:rFonts w:ascii="Arial" w:hAnsi="Arial" w:cs="Arial"/>
          <w:noProof/>
        </w:rPr>
        <w:t xml:space="preserve">  </w:t>
      </w:r>
      <w:r w:rsidR="00E5676A" w:rsidRPr="006C7977">
        <w:rPr>
          <w:rFonts w:ascii="Arial" w:hAnsi="Arial" w:cs="Arial"/>
          <w:noProof/>
        </w:rPr>
        <w:drawing>
          <wp:inline distT="0" distB="0" distL="0" distR="0" wp14:anchorId="78F8DE33" wp14:editId="0D409371">
            <wp:extent cx="2295525" cy="1660318"/>
            <wp:effectExtent l="76200" t="76200" r="123825" b="130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bayomi1.jpg"/>
                    <pic:cNvPicPr/>
                  </pic:nvPicPr>
                  <pic:blipFill rotWithShape="1">
                    <a:blip r:embed="rId23" cstate="print">
                      <a:extLst>
                        <a:ext uri="{28A0092B-C50C-407E-A947-70E740481C1C}">
                          <a14:useLocalDpi xmlns:a14="http://schemas.microsoft.com/office/drawing/2010/main" val="0"/>
                        </a:ext>
                      </a:extLst>
                    </a:blip>
                    <a:srcRect l="-836" t="15475" r="-359" b="43355"/>
                    <a:stretch/>
                  </pic:blipFill>
                  <pic:spPr bwMode="auto">
                    <a:xfrm>
                      <a:off x="0" y="0"/>
                      <a:ext cx="2313358" cy="16732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37C4FB" w14:textId="26ABDEDB" w:rsidR="003047BE" w:rsidRPr="004279DC" w:rsidRDefault="003047BE"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noProof/>
        </w:rPr>
        <w:drawing>
          <wp:inline distT="0" distB="0" distL="0" distR="0" wp14:anchorId="0DE33E0E" wp14:editId="0A24FFDB">
            <wp:extent cx="1685925" cy="2250311"/>
            <wp:effectExtent l="76200" t="76200" r="123825" b="131445"/>
            <wp:docPr id="23" name="Imagem 23"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191112-WA007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2424" cy="22589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7977">
        <w:rPr>
          <w:rFonts w:ascii="Arial" w:hAnsi="Arial" w:cs="Arial"/>
          <w:noProof/>
        </w:rPr>
        <w:drawing>
          <wp:inline distT="0" distB="0" distL="0" distR="0" wp14:anchorId="337CF7DC" wp14:editId="19BCA785">
            <wp:extent cx="3596014" cy="2245360"/>
            <wp:effectExtent l="76200" t="76200" r="137795" b="135890"/>
            <wp:docPr id="24" name="Imagem 24" descr="Grupo de pessoas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191112-WA0064.jpg"/>
                    <pic:cNvPicPr/>
                  </pic:nvPicPr>
                  <pic:blipFill rotWithShape="1">
                    <a:blip r:embed="rId25" cstate="print">
                      <a:extLst>
                        <a:ext uri="{28A0092B-C50C-407E-A947-70E740481C1C}">
                          <a14:useLocalDpi xmlns:a14="http://schemas.microsoft.com/office/drawing/2010/main" val="0"/>
                        </a:ext>
                      </a:extLst>
                    </a:blip>
                    <a:srcRect l="6024" r="3893"/>
                    <a:stretch/>
                  </pic:blipFill>
                  <pic:spPr bwMode="auto">
                    <a:xfrm>
                      <a:off x="0" y="0"/>
                      <a:ext cx="3621648" cy="226136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AFE337" w14:textId="24AC6217" w:rsidR="003047BE" w:rsidRPr="006C7977" w:rsidRDefault="003047BE" w:rsidP="004279DC">
      <w:pPr>
        <w:pStyle w:val="NormalWeb"/>
        <w:spacing w:before="0" w:beforeAutospacing="0" w:after="75" w:afterAutospacing="0" w:line="276" w:lineRule="auto"/>
        <w:jc w:val="both"/>
        <w:textAlignment w:val="baseline"/>
        <w:rPr>
          <w:rFonts w:ascii="Arial" w:hAnsi="Arial" w:cs="Arial"/>
          <w:b/>
          <w:bCs/>
        </w:rPr>
      </w:pPr>
    </w:p>
    <w:p w14:paraId="4366DFB6" w14:textId="711B95FD" w:rsidR="00062BBF" w:rsidRPr="004279DC" w:rsidRDefault="00132346" w:rsidP="004279DC">
      <w:pPr>
        <w:pStyle w:val="NormalWeb"/>
        <w:spacing w:before="0" w:beforeAutospacing="0" w:after="75" w:afterAutospacing="0" w:line="276" w:lineRule="auto"/>
        <w:jc w:val="both"/>
        <w:textAlignment w:val="baseline"/>
        <w:rPr>
          <w:rFonts w:ascii="Arial" w:hAnsi="Arial" w:cs="Arial"/>
          <w:b/>
          <w:bCs/>
        </w:rPr>
      </w:pPr>
      <w:r w:rsidRPr="006C7977">
        <w:rPr>
          <w:rFonts w:ascii="Arial" w:hAnsi="Arial" w:cs="Arial"/>
          <w:b/>
          <w:bCs/>
        </w:rPr>
        <w:t>OFICINA DE MÁSCARAS AFRICANAS</w:t>
      </w:r>
    </w:p>
    <w:p w14:paraId="29E703C9"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1E88FC3B" w14:textId="77777777" w:rsidR="00062BBF" w:rsidRPr="006C7977" w:rsidRDefault="00062BBF"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Objetivos Geral da aprendizagem:</w:t>
      </w:r>
    </w:p>
    <w:p w14:paraId="08411E7B"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Conhecer a história da diáspora negra tendo como referência estética as obras: Máscaras, Entre dois mundos (Navio Negreiro), Objeto interativo África Invisível e Orixás da Exposição “Entre dois Mundos”</w:t>
      </w:r>
    </w:p>
    <w:p w14:paraId="453B0D41"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60EBABBC" w14:textId="77777777" w:rsidR="00062BBF" w:rsidRPr="006C7977" w:rsidRDefault="00062BBF"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Desenvolvimento da atividade:</w:t>
      </w:r>
    </w:p>
    <w:p w14:paraId="4C283552"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Observação, leitura e interpretação e compreensão de imagens e textos;</w:t>
      </w:r>
    </w:p>
    <w:p w14:paraId="3D926574"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Roda de conversa e debates;</w:t>
      </w:r>
    </w:p>
    <w:p w14:paraId="344AE4BD"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Após as aulas expositivas, foi proposta aos alunos uma oficina de confecção de máscaras.</w:t>
      </w:r>
    </w:p>
    <w:p w14:paraId="3835F915"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p>
    <w:p w14:paraId="09A16CFB" w14:textId="540FAE02" w:rsidR="00062BBF" w:rsidRPr="006C7977" w:rsidRDefault="00132346"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Recursos utilizados</w:t>
      </w:r>
      <w:r w:rsidR="00062BBF" w:rsidRPr="006C7977">
        <w:rPr>
          <w:rFonts w:ascii="Arial" w:hAnsi="Arial" w:cs="Arial"/>
          <w:b/>
          <w:bCs/>
        </w:rPr>
        <w:t xml:space="preserve">: </w:t>
      </w:r>
      <w:r w:rsidR="00062BBF" w:rsidRPr="006C7977">
        <w:rPr>
          <w:rFonts w:ascii="Arial" w:hAnsi="Arial" w:cs="Arial"/>
        </w:rPr>
        <w:t>Papéis diversos, tesoura, lápis de cor e giz de cera.</w:t>
      </w:r>
    </w:p>
    <w:p w14:paraId="10DE7E34"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p>
    <w:p w14:paraId="2023BE9A" w14:textId="785FAE30" w:rsidR="00E5676A" w:rsidRPr="006C7977" w:rsidRDefault="00947086"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      </w:t>
      </w:r>
      <w:r w:rsidR="00E5676A" w:rsidRPr="006C7977">
        <w:rPr>
          <w:rFonts w:ascii="Arial" w:hAnsi="Arial" w:cs="Arial"/>
          <w:noProof/>
        </w:rPr>
        <w:drawing>
          <wp:inline distT="0" distB="0" distL="0" distR="0" wp14:anchorId="12C5209F" wp14:editId="5EF4AB41">
            <wp:extent cx="1443682" cy="2566546"/>
            <wp:effectExtent l="76200" t="76200" r="137795" b="13906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scara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9599" cy="25770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7977">
        <w:rPr>
          <w:rFonts w:ascii="Arial" w:hAnsi="Arial" w:cs="Arial"/>
        </w:rPr>
        <w:t xml:space="preserve">    </w:t>
      </w:r>
      <w:r w:rsidR="00E5676A" w:rsidRPr="006C7977">
        <w:rPr>
          <w:rFonts w:ascii="Arial" w:hAnsi="Arial" w:cs="Arial"/>
          <w:noProof/>
        </w:rPr>
        <w:drawing>
          <wp:inline distT="0" distB="0" distL="0" distR="0" wp14:anchorId="469B799D" wp14:editId="5DE3AA08">
            <wp:extent cx="1436762" cy="2554245"/>
            <wp:effectExtent l="76200" t="76200" r="125730" b="132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scaras1.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452149" cy="258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7977">
        <w:rPr>
          <w:rFonts w:ascii="Arial" w:hAnsi="Arial" w:cs="Arial"/>
        </w:rPr>
        <w:t xml:space="preserve">   </w:t>
      </w:r>
      <w:r w:rsidR="00E5676A" w:rsidRPr="006C7977">
        <w:rPr>
          <w:rFonts w:ascii="Arial" w:hAnsi="Arial" w:cs="Arial"/>
          <w:noProof/>
        </w:rPr>
        <w:drawing>
          <wp:inline distT="0" distB="0" distL="0" distR="0" wp14:anchorId="454DA993" wp14:editId="7B5A4853">
            <wp:extent cx="1629032" cy="2526297"/>
            <wp:effectExtent l="76200" t="76200" r="142875" b="14097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scaras2.jpg"/>
                    <pic:cNvPicPr/>
                  </pic:nvPicPr>
                  <pic:blipFill rotWithShape="1">
                    <a:blip r:embed="rId28" cstate="print">
                      <a:extLst>
                        <a:ext uri="{28A0092B-C50C-407E-A947-70E740481C1C}">
                          <a14:useLocalDpi xmlns:a14="http://schemas.microsoft.com/office/drawing/2010/main" val="0"/>
                        </a:ext>
                      </a:extLst>
                    </a:blip>
                    <a:srcRect l="6996" t="21235" r="15043"/>
                    <a:stretch/>
                  </pic:blipFill>
                  <pic:spPr bwMode="auto">
                    <a:xfrm flipH="1">
                      <a:off x="0" y="0"/>
                      <a:ext cx="1644932" cy="255095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6A2C28" w14:textId="77777777" w:rsidR="002F4259" w:rsidRDefault="002F4259" w:rsidP="004279DC">
      <w:pPr>
        <w:pStyle w:val="NormalWeb"/>
        <w:spacing w:before="0" w:beforeAutospacing="0" w:after="75" w:afterAutospacing="0" w:line="276" w:lineRule="auto"/>
        <w:jc w:val="both"/>
        <w:textAlignment w:val="baseline"/>
        <w:rPr>
          <w:rFonts w:ascii="Arial" w:hAnsi="Arial" w:cs="Arial"/>
          <w:b/>
          <w:bCs/>
        </w:rPr>
      </w:pPr>
    </w:p>
    <w:p w14:paraId="672C8BC4" w14:textId="03EECE3A" w:rsidR="00062BBF" w:rsidRPr="006C7977" w:rsidRDefault="00132346" w:rsidP="004279DC">
      <w:pPr>
        <w:pStyle w:val="NormalWeb"/>
        <w:spacing w:before="0" w:beforeAutospacing="0" w:after="75" w:afterAutospacing="0" w:line="276" w:lineRule="auto"/>
        <w:jc w:val="both"/>
        <w:textAlignment w:val="baseline"/>
        <w:rPr>
          <w:rFonts w:ascii="Arial" w:hAnsi="Arial" w:cs="Arial"/>
          <w:b/>
          <w:bCs/>
        </w:rPr>
      </w:pPr>
      <w:r w:rsidRPr="006C7977">
        <w:rPr>
          <w:rFonts w:ascii="Arial" w:hAnsi="Arial" w:cs="Arial"/>
          <w:b/>
          <w:bCs/>
        </w:rPr>
        <w:t>LEITURA INTERPRETATIVA DE POEMA SOBRE RACISMO</w:t>
      </w:r>
    </w:p>
    <w:p w14:paraId="5978B863"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0746A0D5"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shd w:val="clear" w:color="auto" w:fill="FFFFFF"/>
        </w:rPr>
      </w:pPr>
      <w:r w:rsidRPr="006C7977">
        <w:rPr>
          <w:rFonts w:ascii="Arial" w:hAnsi="Arial" w:cs="Arial"/>
          <w:shd w:val="clear" w:color="auto" w:fill="FFFFFF"/>
        </w:rPr>
        <w:t>A partir da ideia central de como o racismo e o preconceito se estruturam na nossa sociedade e interfere na subjetividade negra, foi realizado uma roda de conversa a partir da linguagem poética e interpretativa do poema  “Me gritaram negra” ou seja debate e reflexão em torno da negritude e seus desdobramentos do século XX.</w:t>
      </w:r>
    </w:p>
    <w:p w14:paraId="3B94D050" w14:textId="2ECD4F4C" w:rsidR="00062BBF" w:rsidRPr="006C7977" w:rsidRDefault="00062BBF" w:rsidP="004279DC">
      <w:pPr>
        <w:pStyle w:val="NormalWeb"/>
        <w:spacing w:before="0" w:beforeAutospacing="0" w:after="75" w:afterAutospacing="0" w:line="276" w:lineRule="auto"/>
        <w:jc w:val="both"/>
        <w:textAlignment w:val="baseline"/>
        <w:rPr>
          <w:rFonts w:ascii="Arial" w:hAnsi="Arial" w:cs="Arial"/>
          <w:shd w:val="clear" w:color="auto" w:fill="FFFFFF"/>
        </w:rPr>
      </w:pPr>
      <w:r w:rsidRPr="006C7977">
        <w:rPr>
          <w:rFonts w:ascii="Arial" w:hAnsi="Arial" w:cs="Arial"/>
          <w:shd w:val="clear" w:color="auto" w:fill="FFFFFF"/>
        </w:rPr>
        <w:t>O poema </w:t>
      </w:r>
      <w:r w:rsidRPr="006C7977">
        <w:rPr>
          <w:rFonts w:ascii="Arial" w:hAnsi="Arial" w:cs="Arial"/>
          <w:i/>
          <w:iCs/>
          <w:bdr w:val="none" w:sz="0" w:space="0" w:color="auto" w:frame="1"/>
          <w:shd w:val="clear" w:color="auto" w:fill="FFFFFF"/>
        </w:rPr>
        <w:t xml:space="preserve">Me </w:t>
      </w:r>
      <w:proofErr w:type="spellStart"/>
      <w:r w:rsidRPr="006C7977">
        <w:rPr>
          <w:rFonts w:ascii="Arial" w:hAnsi="Arial" w:cs="Arial"/>
          <w:i/>
          <w:iCs/>
          <w:bdr w:val="none" w:sz="0" w:space="0" w:color="auto" w:frame="1"/>
          <w:shd w:val="clear" w:color="auto" w:fill="FFFFFF"/>
        </w:rPr>
        <w:t>Gritaron</w:t>
      </w:r>
      <w:proofErr w:type="spellEnd"/>
      <w:r w:rsidRPr="006C7977">
        <w:rPr>
          <w:rFonts w:ascii="Arial" w:hAnsi="Arial" w:cs="Arial"/>
          <w:i/>
          <w:iCs/>
          <w:bdr w:val="none" w:sz="0" w:space="0" w:color="auto" w:frame="1"/>
          <w:shd w:val="clear" w:color="auto" w:fill="FFFFFF"/>
        </w:rPr>
        <w:t xml:space="preserve"> Negra, de </w:t>
      </w:r>
      <w:r w:rsidRPr="006C7977">
        <w:rPr>
          <w:rFonts w:ascii="Arial" w:hAnsi="Arial" w:cs="Arial"/>
        </w:rPr>
        <w:t xml:space="preserve">Victoria Eugenia Santa Cruz Gamarra, coreógrafa e desenhista, expoente da arte </w:t>
      </w:r>
      <w:proofErr w:type="spellStart"/>
      <w:r w:rsidRPr="006C7977">
        <w:rPr>
          <w:rFonts w:ascii="Arial" w:hAnsi="Arial" w:cs="Arial"/>
        </w:rPr>
        <w:t>afroperuana</w:t>
      </w:r>
      <w:proofErr w:type="spellEnd"/>
      <w:r w:rsidRPr="006C7977">
        <w:rPr>
          <w:rFonts w:ascii="Arial" w:hAnsi="Arial" w:cs="Arial"/>
        </w:rPr>
        <w:t>.</w:t>
      </w:r>
      <w:r w:rsidRPr="006C7977">
        <w:rPr>
          <w:rFonts w:ascii="Arial" w:hAnsi="Arial" w:cs="Arial"/>
          <w:i/>
          <w:iCs/>
          <w:bdr w:val="none" w:sz="0" w:space="0" w:color="auto" w:frame="1"/>
          <w:shd w:val="clear" w:color="auto" w:fill="FFFFFF"/>
        </w:rPr>
        <w:t> </w:t>
      </w:r>
      <w:r w:rsidRPr="006C7977">
        <w:rPr>
          <w:rFonts w:ascii="Arial" w:hAnsi="Arial" w:cs="Arial"/>
          <w:shd w:val="clear" w:color="auto" w:fill="FFFFFF"/>
        </w:rPr>
        <w:t xml:space="preserve">É uma bandeira na luta contra o racismo. Ele relata aquilo que todo negro já viveu, e o faz interiorizar uma autoimagem que nega sua autoestima, </w:t>
      </w:r>
      <w:proofErr w:type="gramStart"/>
      <w:r w:rsidRPr="006C7977">
        <w:rPr>
          <w:rFonts w:ascii="Arial" w:hAnsi="Arial" w:cs="Arial"/>
          <w:shd w:val="clear" w:color="auto" w:fill="FFFFFF"/>
        </w:rPr>
        <w:t>Mas</w:t>
      </w:r>
      <w:proofErr w:type="gramEnd"/>
      <w:r w:rsidRPr="006C7977">
        <w:rPr>
          <w:rFonts w:ascii="Arial" w:hAnsi="Arial" w:cs="Arial"/>
          <w:shd w:val="clear" w:color="auto" w:fill="FFFFFF"/>
        </w:rPr>
        <w:t>,</w:t>
      </w:r>
      <w:r w:rsidR="003548AF">
        <w:rPr>
          <w:rFonts w:ascii="Arial" w:hAnsi="Arial" w:cs="Arial"/>
          <w:shd w:val="clear" w:color="auto" w:fill="FFFFFF"/>
        </w:rPr>
        <w:t xml:space="preserve"> </w:t>
      </w:r>
      <w:r w:rsidRPr="006C7977">
        <w:rPr>
          <w:rFonts w:ascii="Arial" w:hAnsi="Arial" w:cs="Arial"/>
          <w:shd w:val="clear" w:color="auto" w:fill="FFFFFF"/>
        </w:rPr>
        <w:t>num crescente, a palavra “negra”, que começa como insulto, se transforma em afirmação valorosa da identidade e da humanidade negra.</w:t>
      </w:r>
    </w:p>
    <w:p w14:paraId="57086B19"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79017658" w14:textId="77777777" w:rsidR="00062BBF" w:rsidRPr="006C7977" w:rsidRDefault="00062BBF"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Objetivos Geral da aprendizagem:</w:t>
      </w:r>
    </w:p>
    <w:p w14:paraId="7B293ED2" w14:textId="6B960DA5" w:rsidR="00062BBF" w:rsidRPr="002F4259"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Conhecer a história da diáspora negra tendo como referência estética as obras: Máscaras, Entre dois mundos (Navio Negreiro), Objeto interativo África Invisível e Orixás da Exposição “Entre dois Mundos”</w:t>
      </w:r>
    </w:p>
    <w:p w14:paraId="0B773520" w14:textId="77777777" w:rsidR="00062BBF" w:rsidRPr="006C7977" w:rsidRDefault="00062BBF" w:rsidP="004279DC">
      <w:pPr>
        <w:pStyle w:val="NormalWeb"/>
        <w:spacing w:before="0" w:beforeAutospacing="0" w:after="75" w:afterAutospacing="0" w:line="276" w:lineRule="auto"/>
        <w:jc w:val="both"/>
        <w:textAlignment w:val="baseline"/>
        <w:rPr>
          <w:rFonts w:ascii="Arial" w:hAnsi="Arial" w:cs="Arial"/>
          <w:b/>
          <w:bCs/>
        </w:rPr>
      </w:pPr>
    </w:p>
    <w:p w14:paraId="196C5B2F" w14:textId="39AE5D41" w:rsidR="00062BBF" w:rsidRPr="006C7977" w:rsidRDefault="00062BBF" w:rsidP="004279DC">
      <w:pPr>
        <w:pStyle w:val="NormalWeb"/>
        <w:numPr>
          <w:ilvl w:val="0"/>
          <w:numId w:val="6"/>
        </w:numPr>
        <w:spacing w:before="0" w:beforeAutospacing="0" w:after="75" w:afterAutospacing="0" w:line="276" w:lineRule="auto"/>
        <w:jc w:val="both"/>
        <w:textAlignment w:val="baseline"/>
        <w:rPr>
          <w:rFonts w:ascii="Arial" w:hAnsi="Arial" w:cs="Arial"/>
          <w:b/>
          <w:bCs/>
        </w:rPr>
      </w:pPr>
      <w:r w:rsidRPr="006C7977">
        <w:rPr>
          <w:rFonts w:ascii="Arial" w:hAnsi="Arial" w:cs="Arial"/>
          <w:b/>
          <w:bCs/>
        </w:rPr>
        <w:t>Expectativas da aprendizagem:</w:t>
      </w:r>
    </w:p>
    <w:p w14:paraId="6CF2EBD2" w14:textId="77777777" w:rsidR="00062BBF" w:rsidRPr="006C7977" w:rsidRDefault="00062BBF" w:rsidP="004279DC">
      <w:pPr>
        <w:spacing w:after="150" w:line="276" w:lineRule="auto"/>
        <w:jc w:val="both"/>
        <w:textAlignment w:val="baseline"/>
        <w:rPr>
          <w:rFonts w:ascii="Arial" w:eastAsia="Times New Roman" w:hAnsi="Arial" w:cs="Arial"/>
          <w:sz w:val="24"/>
          <w:szCs w:val="24"/>
          <w:lang w:eastAsia="pt-BR"/>
        </w:rPr>
      </w:pPr>
      <w:r w:rsidRPr="006C7977">
        <w:rPr>
          <w:rFonts w:ascii="Arial" w:eastAsia="Times New Roman" w:hAnsi="Arial" w:cs="Arial"/>
          <w:sz w:val="24"/>
          <w:szCs w:val="24"/>
          <w:lang w:eastAsia="pt-BR"/>
        </w:rPr>
        <w:t xml:space="preserve">Aprender a escutar, ler, compreender, interpretar, declamar e produzir poemas; </w:t>
      </w:r>
    </w:p>
    <w:p w14:paraId="3E4DB7A6" w14:textId="77777777" w:rsidR="00062BBF" w:rsidRPr="006C7977" w:rsidRDefault="00062BBF" w:rsidP="004279DC">
      <w:pPr>
        <w:spacing w:after="150" w:line="276" w:lineRule="auto"/>
        <w:jc w:val="both"/>
        <w:textAlignment w:val="baseline"/>
        <w:rPr>
          <w:rFonts w:ascii="Arial" w:eastAsia="Times New Roman" w:hAnsi="Arial" w:cs="Arial"/>
          <w:sz w:val="24"/>
          <w:szCs w:val="24"/>
          <w:lang w:eastAsia="pt-BR"/>
        </w:rPr>
      </w:pPr>
      <w:r w:rsidRPr="006C7977">
        <w:rPr>
          <w:rFonts w:ascii="Arial" w:eastAsia="Times New Roman" w:hAnsi="Arial" w:cs="Arial"/>
          <w:sz w:val="24"/>
          <w:szCs w:val="24"/>
          <w:lang w:eastAsia="pt-BR"/>
        </w:rPr>
        <w:t>Reconhecer e fazer uso de recursos da linguagem poética, como   sonoridade e diferentes significados;</w:t>
      </w:r>
    </w:p>
    <w:p w14:paraId="468B258F" w14:textId="77777777" w:rsidR="00062BBF" w:rsidRPr="006C7977" w:rsidRDefault="00062BBF" w:rsidP="004279DC">
      <w:pPr>
        <w:spacing w:after="150" w:line="276" w:lineRule="auto"/>
        <w:jc w:val="both"/>
        <w:textAlignment w:val="baseline"/>
        <w:rPr>
          <w:rFonts w:ascii="Arial" w:hAnsi="Arial" w:cs="Arial"/>
          <w:sz w:val="24"/>
          <w:szCs w:val="24"/>
        </w:rPr>
      </w:pPr>
      <w:r w:rsidRPr="006C7977">
        <w:rPr>
          <w:rFonts w:ascii="Arial" w:hAnsi="Arial" w:cs="Arial"/>
          <w:sz w:val="24"/>
          <w:szCs w:val="24"/>
        </w:rPr>
        <w:t>Ampliar o interesse dos alunos pela leitura de poemas com temática africana, e a sua percepção sobre o universo temático da poesia;</w:t>
      </w:r>
    </w:p>
    <w:p w14:paraId="632CB903" w14:textId="77777777" w:rsidR="00062BBF" w:rsidRPr="006C7977" w:rsidRDefault="00062BBF" w:rsidP="004279DC">
      <w:pPr>
        <w:spacing w:after="150" w:line="276" w:lineRule="auto"/>
        <w:jc w:val="both"/>
        <w:textAlignment w:val="baseline"/>
        <w:rPr>
          <w:rFonts w:ascii="Arial" w:hAnsi="Arial" w:cs="Arial"/>
          <w:sz w:val="24"/>
          <w:szCs w:val="24"/>
        </w:rPr>
      </w:pPr>
      <w:r w:rsidRPr="006C7977">
        <w:rPr>
          <w:rFonts w:ascii="Arial" w:hAnsi="Arial" w:cs="Arial"/>
          <w:sz w:val="24"/>
          <w:szCs w:val="24"/>
        </w:rPr>
        <w:t>Reflexão crítica sobre a temática do poema;</w:t>
      </w:r>
    </w:p>
    <w:p w14:paraId="53E80326" w14:textId="6F87144A" w:rsidR="00062BBF" w:rsidRPr="006C7977" w:rsidRDefault="00062BBF" w:rsidP="004279DC">
      <w:pPr>
        <w:spacing w:after="150" w:line="276" w:lineRule="auto"/>
        <w:jc w:val="both"/>
        <w:textAlignment w:val="baseline"/>
        <w:rPr>
          <w:rFonts w:ascii="Arial" w:eastAsia="Times New Roman" w:hAnsi="Arial" w:cs="Arial"/>
          <w:sz w:val="24"/>
          <w:szCs w:val="24"/>
          <w:lang w:eastAsia="pt-BR"/>
        </w:rPr>
      </w:pPr>
      <w:r w:rsidRPr="006C7977">
        <w:rPr>
          <w:rFonts w:ascii="Arial" w:hAnsi="Arial" w:cs="Arial"/>
          <w:sz w:val="24"/>
          <w:szCs w:val="24"/>
        </w:rPr>
        <w:t>Valorizar e fruir as diversas manifestações artísticas e culturais, das locais às mundiais.</w:t>
      </w:r>
    </w:p>
    <w:p w14:paraId="69D0B2BE" w14:textId="5B75B6A6" w:rsidR="00062BBF" w:rsidRPr="006C7977" w:rsidRDefault="00062BBF" w:rsidP="004279DC">
      <w:pPr>
        <w:pStyle w:val="PargrafodaLista"/>
        <w:spacing w:after="150" w:line="276" w:lineRule="auto"/>
        <w:ind w:left="360" w:firstLine="0"/>
        <w:textAlignment w:val="baseline"/>
        <w:rPr>
          <w:rFonts w:ascii="Arial" w:eastAsia="Times New Roman" w:hAnsi="Arial" w:cs="Arial"/>
          <w:sz w:val="24"/>
          <w:szCs w:val="24"/>
          <w:lang w:eastAsia="pt-BR"/>
        </w:rPr>
      </w:pPr>
      <w:r w:rsidRPr="006C7977">
        <w:rPr>
          <w:rFonts w:ascii="Arial" w:hAnsi="Arial" w:cs="Arial"/>
          <w:b/>
          <w:bCs/>
          <w:sz w:val="24"/>
          <w:szCs w:val="24"/>
          <w:bdr w:val="none" w:sz="0" w:space="0" w:color="auto" w:frame="1"/>
          <w:shd w:val="clear" w:color="auto" w:fill="FFFFFF"/>
        </w:rPr>
        <w:br/>
      </w:r>
      <w:r w:rsidRPr="006C7977">
        <w:rPr>
          <w:rFonts w:ascii="Arial" w:eastAsia="Times New Roman" w:hAnsi="Arial" w:cs="Arial"/>
          <w:b/>
          <w:bCs/>
          <w:sz w:val="24"/>
          <w:szCs w:val="24"/>
          <w:lang w:eastAsia="pt-BR"/>
        </w:rPr>
        <w:t>Recursos utilizados</w:t>
      </w:r>
      <w:r w:rsidR="00494D4A" w:rsidRPr="006C7977">
        <w:rPr>
          <w:rFonts w:ascii="Arial" w:eastAsia="Times New Roman" w:hAnsi="Arial" w:cs="Arial"/>
          <w:b/>
          <w:bCs/>
          <w:sz w:val="24"/>
          <w:szCs w:val="24"/>
          <w:lang w:eastAsia="pt-BR"/>
        </w:rPr>
        <w:t xml:space="preserve">: </w:t>
      </w:r>
      <w:r w:rsidRPr="006C7977">
        <w:rPr>
          <w:rFonts w:ascii="Arial" w:eastAsia="Times New Roman" w:hAnsi="Arial" w:cs="Arial"/>
          <w:sz w:val="24"/>
          <w:szCs w:val="24"/>
          <w:lang w:eastAsia="pt-BR"/>
        </w:rPr>
        <w:t>Cópias do texto, vídeo</w:t>
      </w:r>
    </w:p>
    <w:p w14:paraId="32B7C60C" w14:textId="63A4004D" w:rsidR="00244798" w:rsidRPr="00C93152" w:rsidRDefault="00244798" w:rsidP="004279DC">
      <w:pPr>
        <w:spacing w:after="150" w:line="276" w:lineRule="auto"/>
        <w:jc w:val="both"/>
        <w:textAlignment w:val="baseline"/>
        <w:rPr>
          <w:rFonts w:ascii="Arial" w:eastAsia="Times New Roman" w:hAnsi="Arial" w:cs="Arial"/>
          <w:sz w:val="24"/>
          <w:szCs w:val="24"/>
          <w:lang w:eastAsia="pt-BR"/>
        </w:rPr>
      </w:pPr>
      <w:r w:rsidRPr="006C7977">
        <w:rPr>
          <w:rFonts w:ascii="Arial" w:eastAsia="Times New Roman" w:hAnsi="Arial" w:cs="Arial"/>
          <w:sz w:val="24"/>
          <w:szCs w:val="24"/>
          <w:lang w:eastAsia="pt-BR"/>
        </w:rPr>
        <w:t>Link:</w:t>
      </w:r>
      <w:r w:rsidR="00C93152">
        <w:rPr>
          <w:rFonts w:ascii="Arial" w:eastAsia="Times New Roman" w:hAnsi="Arial" w:cs="Arial"/>
          <w:sz w:val="24"/>
          <w:szCs w:val="24"/>
          <w:lang w:eastAsia="pt-BR"/>
        </w:rPr>
        <w:t xml:space="preserve"> </w:t>
      </w:r>
      <w:hyperlink r:id="rId29" w:history="1">
        <w:r w:rsidR="00C93152" w:rsidRPr="006B3DC7">
          <w:rPr>
            <w:rStyle w:val="Hyperlink"/>
            <w:rFonts w:ascii="Arial" w:eastAsia="Times New Roman" w:hAnsi="Arial" w:cs="Arial"/>
            <w:sz w:val="24"/>
            <w:szCs w:val="24"/>
            <w:lang w:eastAsia="pt-BR"/>
          </w:rPr>
          <w:t>https://you</w:t>
        </w:r>
        <w:r w:rsidR="00C93152" w:rsidRPr="006B3DC7">
          <w:rPr>
            <w:rStyle w:val="Hyperlink"/>
            <w:rFonts w:ascii="Arial" w:eastAsia="Times New Roman" w:hAnsi="Arial" w:cs="Arial"/>
            <w:sz w:val="24"/>
            <w:szCs w:val="24"/>
            <w:lang w:eastAsia="pt-BR"/>
          </w:rPr>
          <w:t>t</w:t>
        </w:r>
        <w:r w:rsidR="00C93152" w:rsidRPr="006B3DC7">
          <w:rPr>
            <w:rStyle w:val="Hyperlink"/>
            <w:rFonts w:ascii="Arial" w:eastAsia="Times New Roman" w:hAnsi="Arial" w:cs="Arial"/>
            <w:sz w:val="24"/>
            <w:szCs w:val="24"/>
            <w:lang w:eastAsia="pt-BR"/>
          </w:rPr>
          <w:t>u.be/rVoFaZ83tqE</w:t>
        </w:r>
      </w:hyperlink>
      <w:r w:rsidRPr="006C7977">
        <w:rPr>
          <w:rFonts w:ascii="Arial" w:eastAsia="Times New Roman" w:hAnsi="Arial" w:cs="Arial"/>
          <w:sz w:val="24"/>
          <w:szCs w:val="24"/>
          <w:lang w:eastAsia="pt-BR"/>
        </w:rPr>
        <w:t xml:space="preserve"> </w:t>
      </w:r>
    </w:p>
    <w:p w14:paraId="6D40F2A6" w14:textId="04F6433D" w:rsidR="00062BBF" w:rsidRPr="006C7977" w:rsidRDefault="005E7F49" w:rsidP="00B178E0">
      <w:pPr>
        <w:spacing w:line="276" w:lineRule="auto"/>
        <w:jc w:val="center"/>
        <w:rPr>
          <w:rFonts w:ascii="Arial" w:eastAsia="Times New Roman" w:hAnsi="Arial" w:cs="Arial"/>
          <w:sz w:val="24"/>
          <w:szCs w:val="24"/>
          <w:lang w:eastAsia="pt-BR"/>
        </w:rPr>
      </w:pPr>
      <w:r w:rsidRPr="006C7977">
        <w:rPr>
          <w:rFonts w:ascii="Arial" w:hAnsi="Arial" w:cs="Arial"/>
          <w:b/>
          <w:bCs/>
          <w:noProof/>
        </w:rPr>
        <w:drawing>
          <wp:inline distT="0" distB="0" distL="0" distR="0" wp14:anchorId="789522E2" wp14:editId="30164D8E">
            <wp:extent cx="2335734" cy="2087824"/>
            <wp:effectExtent l="76200" t="76200" r="140970" b="1416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am.jpeg"/>
                    <pic:cNvPicPr/>
                  </pic:nvPicPr>
                  <pic:blipFill rotWithShape="1">
                    <a:blip r:embed="rId30" cstate="print">
                      <a:extLst>
                        <a:ext uri="{28A0092B-C50C-407E-A947-70E740481C1C}">
                          <a14:useLocalDpi xmlns:a14="http://schemas.microsoft.com/office/drawing/2010/main" val="0"/>
                        </a:ext>
                      </a:extLst>
                    </a:blip>
                    <a:srcRect l="18061" t="34966" b="19043"/>
                    <a:stretch/>
                  </pic:blipFill>
                  <pic:spPr bwMode="auto">
                    <a:xfrm>
                      <a:off x="0" y="0"/>
                      <a:ext cx="2364043" cy="21131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4EC637" w14:textId="1D299A39" w:rsidR="007066FE" w:rsidRPr="006C7977" w:rsidRDefault="007066FE" w:rsidP="004279DC">
      <w:pPr>
        <w:spacing w:line="276" w:lineRule="auto"/>
        <w:jc w:val="both"/>
        <w:rPr>
          <w:rFonts w:ascii="Arial" w:hAnsi="Arial" w:cs="Arial"/>
          <w:b/>
          <w:bCs/>
          <w:sz w:val="24"/>
          <w:szCs w:val="24"/>
        </w:rPr>
      </w:pPr>
    </w:p>
    <w:p w14:paraId="600E4B61" w14:textId="69226D07" w:rsidR="003C2F0D" w:rsidRDefault="004279DC" w:rsidP="004279DC">
      <w:pPr>
        <w:pStyle w:val="PargrafodaLista"/>
        <w:numPr>
          <w:ilvl w:val="0"/>
          <w:numId w:val="10"/>
        </w:numPr>
        <w:spacing w:line="276" w:lineRule="auto"/>
        <w:rPr>
          <w:rFonts w:ascii="Arial" w:hAnsi="Arial" w:cs="Arial"/>
          <w:b/>
          <w:bCs/>
          <w:sz w:val="24"/>
          <w:szCs w:val="24"/>
        </w:rPr>
      </w:pPr>
      <w:r w:rsidRPr="004279DC">
        <w:rPr>
          <w:rFonts w:ascii="Arial" w:hAnsi="Arial" w:cs="Arial"/>
          <w:b/>
          <w:bCs/>
          <w:sz w:val="24"/>
          <w:szCs w:val="24"/>
        </w:rPr>
        <w:t>ATIVIDADES COM A COMUNIDADE</w:t>
      </w:r>
    </w:p>
    <w:p w14:paraId="68BD91F6" w14:textId="77777777" w:rsidR="004279DC" w:rsidRPr="004279DC" w:rsidRDefault="004279DC" w:rsidP="004279DC">
      <w:pPr>
        <w:pStyle w:val="PargrafodaLista"/>
        <w:spacing w:line="276" w:lineRule="auto"/>
        <w:ind w:left="1080" w:firstLine="0"/>
        <w:rPr>
          <w:rFonts w:ascii="Arial" w:hAnsi="Arial" w:cs="Arial"/>
          <w:b/>
          <w:bCs/>
          <w:sz w:val="24"/>
          <w:szCs w:val="24"/>
        </w:rPr>
      </w:pPr>
    </w:p>
    <w:p w14:paraId="156516D2" w14:textId="685D3546" w:rsidR="004279DC" w:rsidRDefault="00063B0A" w:rsidP="004279DC">
      <w:pPr>
        <w:spacing w:line="276" w:lineRule="auto"/>
        <w:jc w:val="both"/>
        <w:rPr>
          <w:rFonts w:ascii="Arial" w:hAnsi="Arial" w:cs="Arial"/>
          <w:sz w:val="24"/>
          <w:szCs w:val="24"/>
        </w:rPr>
      </w:pPr>
      <w:r w:rsidRPr="004279DC">
        <w:rPr>
          <w:rFonts w:ascii="Arial" w:hAnsi="Arial" w:cs="Arial"/>
          <w:sz w:val="24"/>
          <w:szCs w:val="24"/>
        </w:rPr>
        <w:t>No encerramento do projeto houve</w:t>
      </w:r>
      <w:r w:rsidR="00494D4A" w:rsidRPr="004279DC">
        <w:rPr>
          <w:rFonts w:ascii="Arial" w:hAnsi="Arial" w:cs="Arial"/>
          <w:sz w:val="24"/>
          <w:szCs w:val="24"/>
        </w:rPr>
        <w:t xml:space="preserve"> a exposição do “Entre dois mundos” juntamente com a</w:t>
      </w:r>
      <w:r w:rsidRPr="004279DC">
        <w:rPr>
          <w:rFonts w:ascii="Arial" w:hAnsi="Arial" w:cs="Arial"/>
          <w:sz w:val="24"/>
          <w:szCs w:val="24"/>
        </w:rPr>
        <w:t xml:space="preserve"> apresentação das atividades realizadas com os alunos</w:t>
      </w:r>
      <w:r w:rsidR="00494D4A" w:rsidRPr="004279DC">
        <w:rPr>
          <w:rFonts w:ascii="Arial" w:hAnsi="Arial" w:cs="Arial"/>
          <w:sz w:val="24"/>
          <w:szCs w:val="24"/>
        </w:rPr>
        <w:t>.</w:t>
      </w:r>
    </w:p>
    <w:p w14:paraId="623C2376" w14:textId="77777777" w:rsidR="004279DC" w:rsidRDefault="004279DC" w:rsidP="004279DC">
      <w:pPr>
        <w:spacing w:line="276" w:lineRule="auto"/>
        <w:jc w:val="both"/>
        <w:rPr>
          <w:rFonts w:ascii="Arial" w:hAnsi="Arial" w:cs="Arial"/>
          <w:sz w:val="24"/>
          <w:szCs w:val="24"/>
        </w:rPr>
      </w:pPr>
    </w:p>
    <w:p w14:paraId="0593411C" w14:textId="77777777" w:rsidR="004279DC" w:rsidRDefault="003C2F0D" w:rsidP="002F4259">
      <w:pPr>
        <w:spacing w:line="276" w:lineRule="auto"/>
        <w:jc w:val="center"/>
        <w:rPr>
          <w:rFonts w:ascii="Arial" w:hAnsi="Arial" w:cs="Arial"/>
          <w:sz w:val="24"/>
          <w:szCs w:val="24"/>
        </w:rPr>
      </w:pPr>
      <w:r w:rsidRPr="006C7977">
        <w:rPr>
          <w:rFonts w:ascii="Arial" w:hAnsi="Arial" w:cs="Arial"/>
          <w:b/>
          <w:bCs/>
          <w:noProof/>
          <w:sz w:val="24"/>
          <w:szCs w:val="24"/>
        </w:rPr>
        <w:drawing>
          <wp:inline distT="0" distB="0" distL="0" distR="0" wp14:anchorId="6EA13DB4" wp14:editId="7B51FD04">
            <wp:extent cx="2030895" cy="3616824"/>
            <wp:effectExtent l="76200" t="76200" r="140970" b="136525"/>
            <wp:docPr id="5" name="Imagem 5" descr="Uma imagem contendo mulher, segurando, em pé,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90817-WA00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0769" cy="3741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346D" w:rsidRPr="006C7977">
        <w:rPr>
          <w:rFonts w:ascii="Arial" w:hAnsi="Arial" w:cs="Arial"/>
          <w:b/>
          <w:bCs/>
          <w:noProof/>
          <w:sz w:val="24"/>
          <w:szCs w:val="24"/>
        </w:rPr>
        <w:drawing>
          <wp:inline distT="0" distB="0" distL="0" distR="0" wp14:anchorId="2F6E17BA" wp14:editId="2388EC85">
            <wp:extent cx="3086647" cy="3598671"/>
            <wp:effectExtent l="76200" t="76200" r="133350" b="135255"/>
            <wp:docPr id="97" name="Imagem 97" descr="Uma imagem contendo pessoa, no interior, em pé,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20190818-WA0030.jpg"/>
                    <pic:cNvPicPr/>
                  </pic:nvPicPr>
                  <pic:blipFill rotWithShape="1">
                    <a:blip r:embed="rId32" cstate="print">
                      <a:extLst>
                        <a:ext uri="{28A0092B-C50C-407E-A947-70E740481C1C}">
                          <a14:useLocalDpi xmlns:a14="http://schemas.microsoft.com/office/drawing/2010/main" val="0"/>
                        </a:ext>
                      </a:extLst>
                    </a:blip>
                    <a:srcRect t="21030" r="9689"/>
                    <a:stretch/>
                  </pic:blipFill>
                  <pic:spPr bwMode="auto">
                    <a:xfrm>
                      <a:off x="0" y="0"/>
                      <a:ext cx="3156941" cy="3680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6BD44D" w14:textId="394A947B" w:rsidR="00B178E0" w:rsidRDefault="009C346D" w:rsidP="00B178E0">
      <w:pPr>
        <w:spacing w:line="276" w:lineRule="auto"/>
        <w:jc w:val="both"/>
        <w:rPr>
          <w:rFonts w:ascii="Arial" w:hAnsi="Arial" w:cs="Arial"/>
          <w:sz w:val="24"/>
          <w:szCs w:val="24"/>
        </w:rPr>
      </w:pPr>
      <w:r w:rsidRPr="006C7977">
        <w:rPr>
          <w:rFonts w:ascii="Arial" w:hAnsi="Arial" w:cs="Arial"/>
          <w:b/>
          <w:bCs/>
          <w:noProof/>
          <w:sz w:val="24"/>
          <w:szCs w:val="24"/>
        </w:rPr>
        <w:drawing>
          <wp:inline distT="0" distB="0" distL="0" distR="0" wp14:anchorId="21CF17FA" wp14:editId="0871B3D1">
            <wp:extent cx="3034748" cy="2522144"/>
            <wp:effectExtent l="76200" t="76200" r="127635" b="126365"/>
            <wp:docPr id="96" name="Imagem 96" descr="Uma imagem contendo pessoa, mulher, jovem,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G-20190817-WA0039.jpg"/>
                    <pic:cNvPicPr/>
                  </pic:nvPicPr>
                  <pic:blipFill rotWithShape="1">
                    <a:blip r:embed="rId33">
                      <a:extLst>
                        <a:ext uri="{28A0092B-C50C-407E-A947-70E740481C1C}">
                          <a14:useLocalDpi xmlns:a14="http://schemas.microsoft.com/office/drawing/2010/main" val="0"/>
                        </a:ext>
                      </a:extLst>
                    </a:blip>
                    <a:srcRect r="26811"/>
                    <a:stretch/>
                  </pic:blipFill>
                  <pic:spPr bwMode="auto">
                    <a:xfrm>
                      <a:off x="0" y="0"/>
                      <a:ext cx="3078891" cy="2558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C7977">
        <w:rPr>
          <w:rFonts w:ascii="Arial" w:hAnsi="Arial" w:cs="Arial"/>
          <w:b/>
          <w:bCs/>
          <w:noProof/>
          <w:sz w:val="24"/>
          <w:szCs w:val="24"/>
        </w:rPr>
        <w:drawing>
          <wp:inline distT="0" distB="0" distL="0" distR="0" wp14:anchorId="072232B2" wp14:editId="3B73E677">
            <wp:extent cx="1879342" cy="2540325"/>
            <wp:effectExtent l="76200" t="76200" r="140335" b="127000"/>
            <wp:docPr id="31" name="Imagem 31" descr="Uma imagem contendo criança, pessoa, menina, jov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190817-WA0038.jpg"/>
                    <pic:cNvPicPr/>
                  </pic:nvPicPr>
                  <pic:blipFill rotWithShape="1">
                    <a:blip r:embed="rId34" cstate="print">
                      <a:extLst>
                        <a:ext uri="{28A0092B-C50C-407E-A947-70E740481C1C}">
                          <a14:useLocalDpi xmlns:a14="http://schemas.microsoft.com/office/drawing/2010/main" val="0"/>
                        </a:ext>
                      </a:extLst>
                    </a:blip>
                    <a:srcRect t="16414" b="7686"/>
                    <a:stretch/>
                  </pic:blipFill>
                  <pic:spPr bwMode="auto">
                    <a:xfrm>
                      <a:off x="0" y="0"/>
                      <a:ext cx="1941575" cy="262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AE6D59" w14:textId="77777777" w:rsidR="00B178E0" w:rsidRDefault="00B178E0">
      <w:pPr>
        <w:rPr>
          <w:rFonts w:ascii="Arial" w:hAnsi="Arial" w:cs="Arial"/>
          <w:sz w:val="24"/>
          <w:szCs w:val="24"/>
        </w:rPr>
      </w:pPr>
      <w:r>
        <w:rPr>
          <w:rFonts w:ascii="Arial" w:hAnsi="Arial" w:cs="Arial"/>
          <w:sz w:val="24"/>
          <w:szCs w:val="24"/>
        </w:rPr>
        <w:br w:type="page"/>
      </w:r>
    </w:p>
    <w:p w14:paraId="1B69E854" w14:textId="33BC524F" w:rsidR="003C2F0D" w:rsidRPr="004279DC" w:rsidRDefault="006C7977" w:rsidP="002F4259">
      <w:pPr>
        <w:spacing w:line="276" w:lineRule="auto"/>
        <w:jc w:val="center"/>
        <w:rPr>
          <w:rFonts w:ascii="Arial" w:hAnsi="Arial" w:cs="Arial"/>
          <w:sz w:val="24"/>
          <w:szCs w:val="24"/>
        </w:rPr>
      </w:pPr>
      <w:r w:rsidRPr="006C7977">
        <w:rPr>
          <w:rFonts w:ascii="Arial" w:hAnsi="Arial" w:cs="Arial"/>
          <w:b/>
          <w:bCs/>
          <w:noProof/>
          <w:sz w:val="24"/>
          <w:szCs w:val="24"/>
        </w:rPr>
        <w:drawing>
          <wp:inline distT="0" distB="0" distL="0" distR="0" wp14:anchorId="0E4E5E62" wp14:editId="10B13802">
            <wp:extent cx="4203700" cy="3017587"/>
            <wp:effectExtent l="76200" t="76200" r="139700" b="125730"/>
            <wp:docPr id="100" name="Imagem 100" descr="Uma imagem contendo no interior, pessoa, teto,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20190818-WA00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9552" cy="3036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C7977">
        <w:rPr>
          <w:rFonts w:ascii="Arial" w:hAnsi="Arial" w:cs="Arial"/>
          <w:b/>
          <w:bCs/>
          <w:noProof/>
          <w:sz w:val="24"/>
          <w:szCs w:val="24"/>
        </w:rPr>
        <w:drawing>
          <wp:inline distT="0" distB="0" distL="0" distR="0" wp14:anchorId="0858DE68" wp14:editId="154AC013">
            <wp:extent cx="4203996" cy="3153228"/>
            <wp:effectExtent l="76200" t="76200" r="139700" b="142875"/>
            <wp:docPr id="104" name="Imagem 104" descr="Pessoas em pé em frente a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G-20191114-WA004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16262" cy="3162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C346D" w:rsidRPr="006C7977">
        <w:rPr>
          <w:rFonts w:ascii="Arial" w:hAnsi="Arial" w:cs="Arial"/>
          <w:b/>
          <w:bCs/>
          <w:noProof/>
          <w:sz w:val="24"/>
          <w:szCs w:val="24"/>
        </w:rPr>
        <w:drawing>
          <wp:inline distT="0" distB="0" distL="0" distR="0" wp14:anchorId="6FE78C98" wp14:editId="69249270">
            <wp:extent cx="4088675" cy="3066731"/>
            <wp:effectExtent l="76200" t="76200" r="140970" b="133985"/>
            <wp:docPr id="98" name="Imagem 98" descr="Uma imagem contendo pessoa, no interior, pessoas, gru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G-20190820-WA000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08548" cy="3081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63B0A" w:rsidRPr="006C7977">
        <w:rPr>
          <w:rFonts w:ascii="Arial" w:hAnsi="Arial" w:cs="Arial"/>
          <w:b/>
          <w:bCs/>
          <w:noProof/>
          <w:sz w:val="24"/>
          <w:szCs w:val="24"/>
        </w:rPr>
        <w:drawing>
          <wp:inline distT="0" distB="0" distL="0" distR="0" wp14:anchorId="064A2996" wp14:editId="5A70DAAC">
            <wp:extent cx="4088130" cy="3066323"/>
            <wp:effectExtent l="76200" t="76200" r="140970" b="134620"/>
            <wp:docPr id="28" name="Imagem 28" descr="Uma imagem contendo no interior, pessoa, teto, pesso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190818-WA001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8811" cy="3081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259EB1" w14:textId="77777777" w:rsidR="004279DC" w:rsidRDefault="004279DC" w:rsidP="004279DC">
      <w:pPr>
        <w:spacing w:line="276" w:lineRule="auto"/>
        <w:jc w:val="both"/>
        <w:rPr>
          <w:rFonts w:ascii="Arial" w:hAnsi="Arial" w:cs="Arial"/>
          <w:b/>
          <w:bCs/>
          <w:sz w:val="24"/>
          <w:szCs w:val="24"/>
        </w:rPr>
      </w:pPr>
    </w:p>
    <w:p w14:paraId="34B22E9D" w14:textId="79CF45D4" w:rsidR="003C2F0D" w:rsidRPr="004279DC" w:rsidRDefault="003C2F0D" w:rsidP="004279DC">
      <w:pPr>
        <w:pStyle w:val="PargrafodaLista"/>
        <w:numPr>
          <w:ilvl w:val="0"/>
          <w:numId w:val="10"/>
        </w:numPr>
        <w:spacing w:line="276" w:lineRule="auto"/>
        <w:rPr>
          <w:rFonts w:ascii="Arial" w:hAnsi="Arial" w:cs="Arial"/>
          <w:b/>
          <w:bCs/>
          <w:sz w:val="24"/>
          <w:szCs w:val="24"/>
        </w:rPr>
      </w:pPr>
      <w:r w:rsidRPr="004279DC">
        <w:rPr>
          <w:rFonts w:ascii="Arial" w:hAnsi="Arial" w:cs="Arial"/>
          <w:b/>
          <w:bCs/>
          <w:sz w:val="24"/>
          <w:szCs w:val="24"/>
        </w:rPr>
        <w:t>Bibliografia comentada</w:t>
      </w:r>
    </w:p>
    <w:p w14:paraId="695DA54C" w14:textId="0BEBC457" w:rsidR="003C2F0D" w:rsidRPr="006C7977" w:rsidRDefault="003C2F0D" w:rsidP="004279DC">
      <w:pPr>
        <w:spacing w:line="276" w:lineRule="auto"/>
        <w:jc w:val="both"/>
        <w:rPr>
          <w:rFonts w:ascii="Arial" w:hAnsi="Arial" w:cs="Arial"/>
          <w:sz w:val="24"/>
          <w:szCs w:val="24"/>
        </w:rPr>
      </w:pPr>
      <w:r w:rsidRPr="006C7977">
        <w:rPr>
          <w:rFonts w:ascii="Arial" w:hAnsi="Arial" w:cs="Arial"/>
          <w:sz w:val="24"/>
          <w:szCs w:val="24"/>
        </w:rPr>
        <w:t>Aqui disponibilizo os recursos utilizados nas formações com os professores, alguns também foram utilizados em sala de aula.</w:t>
      </w:r>
    </w:p>
    <w:p w14:paraId="352D1273" w14:textId="77777777" w:rsidR="003C2F0D" w:rsidRPr="006C7977" w:rsidRDefault="003C2F0D" w:rsidP="004279DC">
      <w:pPr>
        <w:spacing w:line="276" w:lineRule="auto"/>
        <w:jc w:val="both"/>
        <w:rPr>
          <w:rFonts w:ascii="Arial" w:hAnsi="Arial" w:cs="Arial"/>
          <w:b/>
          <w:bCs/>
          <w:sz w:val="24"/>
          <w:szCs w:val="24"/>
        </w:rPr>
      </w:pPr>
    </w:p>
    <w:p w14:paraId="3AA1A7FF" w14:textId="1545C3BF" w:rsidR="00062BBF" w:rsidRPr="003548AF" w:rsidRDefault="00062BBF" w:rsidP="003548AF">
      <w:pPr>
        <w:pStyle w:val="PargrafodaLista"/>
        <w:numPr>
          <w:ilvl w:val="0"/>
          <w:numId w:val="6"/>
        </w:numPr>
        <w:spacing w:line="276" w:lineRule="auto"/>
        <w:rPr>
          <w:rFonts w:ascii="Arial" w:hAnsi="Arial" w:cs="Arial"/>
          <w:b/>
          <w:bCs/>
          <w:sz w:val="24"/>
          <w:szCs w:val="24"/>
        </w:rPr>
      </w:pPr>
      <w:r w:rsidRPr="003548AF">
        <w:rPr>
          <w:rFonts w:ascii="Arial" w:hAnsi="Arial" w:cs="Arial"/>
          <w:b/>
          <w:bCs/>
          <w:sz w:val="24"/>
          <w:szCs w:val="24"/>
        </w:rPr>
        <w:t>Mojubá a cor da cultura</w:t>
      </w:r>
    </w:p>
    <w:p w14:paraId="66B6A8F7" w14:textId="77777777" w:rsidR="00062BBF" w:rsidRPr="006C7977" w:rsidRDefault="00062BBF" w:rsidP="004279DC">
      <w:pPr>
        <w:spacing w:line="276" w:lineRule="auto"/>
        <w:jc w:val="both"/>
        <w:rPr>
          <w:rFonts w:ascii="Arial" w:hAnsi="Arial" w:cs="Arial"/>
          <w:sz w:val="24"/>
          <w:szCs w:val="24"/>
        </w:rPr>
      </w:pPr>
      <w:r w:rsidRPr="006C7977">
        <w:rPr>
          <w:rFonts w:ascii="Arial" w:hAnsi="Arial" w:cs="Arial"/>
          <w:sz w:val="24"/>
          <w:szCs w:val="24"/>
        </w:rPr>
        <w:t>Série com 5 vídeos realizadas pelo Canal Futura, que retrata numa série de vídeos curtos sobre a visão cosmológica e cosmogônica africana após a diáspora, com intuito de melhorar a compreensão da fé, religiosidade, as relações com a natureza e com a comunidade, oralidade, cultura, estética, história e a arte afro brasileira.</w:t>
      </w:r>
    </w:p>
    <w:p w14:paraId="087D08F0" w14:textId="373801AA" w:rsidR="00062BBF" w:rsidRPr="006C7977" w:rsidRDefault="00062BBF" w:rsidP="004279DC">
      <w:pPr>
        <w:spacing w:line="276" w:lineRule="auto"/>
        <w:jc w:val="both"/>
        <w:rPr>
          <w:rFonts w:ascii="Arial" w:hAnsi="Arial" w:cs="Arial"/>
          <w:sz w:val="24"/>
          <w:szCs w:val="24"/>
          <w:shd w:val="clear" w:color="auto" w:fill="F9F9F9"/>
        </w:rPr>
      </w:pPr>
      <w:r w:rsidRPr="006C7977">
        <w:rPr>
          <w:rFonts w:ascii="Arial" w:hAnsi="Arial" w:cs="Arial"/>
          <w:sz w:val="24"/>
          <w:szCs w:val="24"/>
          <w:shd w:val="clear" w:color="auto" w:fill="F9F9F9"/>
        </w:rPr>
        <w:t xml:space="preserve">A fé na força das divindades africanas foi trazida pelos nossos ancestrais e é preservada por aqueles que continuam a </w:t>
      </w:r>
      <w:r w:rsidR="002F4259" w:rsidRPr="006C7977">
        <w:rPr>
          <w:rFonts w:ascii="Arial" w:hAnsi="Arial" w:cs="Arial"/>
          <w:sz w:val="24"/>
          <w:szCs w:val="24"/>
          <w:shd w:val="clear" w:color="auto" w:fill="F9F9F9"/>
        </w:rPr>
        <w:t>segui-la</w:t>
      </w:r>
      <w:r w:rsidRPr="006C7977">
        <w:rPr>
          <w:rFonts w:ascii="Arial" w:hAnsi="Arial" w:cs="Arial"/>
          <w:sz w:val="24"/>
          <w:szCs w:val="24"/>
          <w:shd w:val="clear" w:color="auto" w:fill="F9F9F9"/>
        </w:rPr>
        <w:t>. Os episódios da série ‘</w:t>
      </w:r>
      <w:proofErr w:type="spellStart"/>
      <w:r w:rsidRPr="006C7977">
        <w:rPr>
          <w:rFonts w:ascii="Arial" w:hAnsi="Arial" w:cs="Arial"/>
          <w:sz w:val="24"/>
          <w:szCs w:val="24"/>
          <w:shd w:val="clear" w:color="auto" w:fill="F9F9F9"/>
        </w:rPr>
        <w:t>Mojubá</w:t>
      </w:r>
      <w:proofErr w:type="spellEnd"/>
      <w:r w:rsidRPr="006C7977">
        <w:rPr>
          <w:rFonts w:ascii="Arial" w:hAnsi="Arial" w:cs="Arial"/>
          <w:sz w:val="24"/>
          <w:szCs w:val="24"/>
          <w:shd w:val="clear" w:color="auto" w:fill="F9F9F9"/>
        </w:rPr>
        <w:t>’, nos mostra que conhecer a origem dessa crença é conhecer parte de nossa história. A fé é revelada como instrumento de resistência, componente da identidade cultural de um povo. as relações das religiões de matriz africana com a natureza (</w:t>
      </w:r>
      <w:proofErr w:type="spellStart"/>
      <w:r w:rsidRPr="006C7977">
        <w:rPr>
          <w:rFonts w:ascii="Arial" w:hAnsi="Arial" w:cs="Arial"/>
          <w:sz w:val="24"/>
          <w:szCs w:val="24"/>
          <w:shd w:val="clear" w:color="auto" w:fill="F9F9F9"/>
        </w:rPr>
        <w:t>etno</w:t>
      </w:r>
      <w:proofErr w:type="spellEnd"/>
      <w:r w:rsidRPr="006C7977">
        <w:rPr>
          <w:rFonts w:ascii="Arial" w:hAnsi="Arial" w:cs="Arial"/>
          <w:sz w:val="24"/>
          <w:szCs w:val="24"/>
          <w:shd w:val="clear" w:color="auto" w:fill="F9F9F9"/>
        </w:rPr>
        <w:t>-botânica) traço em comum com as culturas indígenas, que foram incorporadas pelos cultos afro-brasileiros. O sagrado pode estar, sim, no mundo material que nos cerca. Entender como o nosso cotidiano foi enriquecido pela tradição religiosa africana e percebemos que a distância entre os dois continentes não é empecilho para a proximidade de suas culturas.</w:t>
      </w:r>
    </w:p>
    <w:p w14:paraId="42D66D2B" w14:textId="77777777" w:rsidR="003548AF" w:rsidRDefault="00081843" w:rsidP="004279DC">
      <w:pPr>
        <w:spacing w:line="276" w:lineRule="auto"/>
        <w:jc w:val="both"/>
        <w:rPr>
          <w:rFonts w:ascii="Arial" w:hAnsi="Arial" w:cs="Arial"/>
          <w:sz w:val="24"/>
          <w:szCs w:val="24"/>
          <w:shd w:val="clear" w:color="auto" w:fill="F9F9F9"/>
        </w:rPr>
      </w:pPr>
      <w:r w:rsidRPr="006C7977">
        <w:rPr>
          <w:rFonts w:ascii="Arial" w:hAnsi="Arial" w:cs="Arial"/>
          <w:sz w:val="24"/>
          <w:szCs w:val="24"/>
          <w:shd w:val="clear" w:color="auto" w:fill="F9F9F9"/>
        </w:rPr>
        <w:t>Links</w:t>
      </w:r>
    </w:p>
    <w:p w14:paraId="1C9FC2AA" w14:textId="77777777" w:rsidR="00CE05CA" w:rsidRDefault="00F34B61" w:rsidP="004279DC">
      <w:pPr>
        <w:spacing w:line="276" w:lineRule="auto"/>
        <w:jc w:val="both"/>
        <w:rPr>
          <w:rFonts w:ascii="Arial" w:hAnsi="Arial" w:cs="Arial"/>
          <w:sz w:val="24"/>
          <w:szCs w:val="24"/>
          <w:shd w:val="clear" w:color="auto" w:fill="F9F9F9"/>
        </w:rPr>
      </w:pPr>
      <w:hyperlink r:id="rId38" w:history="1">
        <w:r w:rsidR="003548AF" w:rsidRPr="003A02F9">
          <w:rPr>
            <w:rStyle w:val="Hyperlink"/>
            <w:rFonts w:ascii="Arial" w:hAnsi="Arial" w:cs="Arial"/>
            <w:sz w:val="24"/>
            <w:szCs w:val="24"/>
          </w:rPr>
          <w:t>https://www.youtube.com/watch?v=qGoAYs3zfNA</w:t>
        </w:r>
      </w:hyperlink>
    </w:p>
    <w:p w14:paraId="046BB7D8" w14:textId="77777777" w:rsidR="00CE05CA" w:rsidRDefault="00F34B61" w:rsidP="004279DC">
      <w:pPr>
        <w:spacing w:line="276" w:lineRule="auto"/>
        <w:jc w:val="both"/>
        <w:rPr>
          <w:rFonts w:ascii="Arial" w:hAnsi="Arial" w:cs="Arial"/>
          <w:sz w:val="24"/>
          <w:szCs w:val="24"/>
          <w:shd w:val="clear" w:color="auto" w:fill="F9F9F9"/>
        </w:rPr>
      </w:pPr>
      <w:hyperlink r:id="rId39" w:history="1">
        <w:r w:rsidR="00CE05CA" w:rsidRPr="003A02F9">
          <w:rPr>
            <w:rStyle w:val="Hyperlink"/>
            <w:rFonts w:ascii="Arial" w:hAnsi="Arial" w:cs="Arial"/>
            <w:sz w:val="24"/>
            <w:szCs w:val="24"/>
          </w:rPr>
          <w:t>https://www.youtube.com/watch?v=a7yAw36EEU8</w:t>
        </w:r>
      </w:hyperlink>
    </w:p>
    <w:p w14:paraId="6FEE8048" w14:textId="77777777" w:rsidR="00CE05CA" w:rsidRDefault="00F34B61" w:rsidP="004279DC">
      <w:pPr>
        <w:spacing w:line="276" w:lineRule="auto"/>
        <w:jc w:val="both"/>
        <w:rPr>
          <w:rFonts w:ascii="Arial" w:hAnsi="Arial" w:cs="Arial"/>
          <w:sz w:val="24"/>
          <w:szCs w:val="24"/>
          <w:shd w:val="clear" w:color="auto" w:fill="F9F9F9"/>
        </w:rPr>
      </w:pPr>
      <w:hyperlink r:id="rId40" w:history="1">
        <w:r w:rsidR="00CE05CA" w:rsidRPr="003A02F9">
          <w:rPr>
            <w:rStyle w:val="Hyperlink"/>
            <w:rFonts w:ascii="Arial" w:hAnsi="Arial" w:cs="Arial"/>
            <w:sz w:val="24"/>
            <w:szCs w:val="24"/>
          </w:rPr>
          <w:t>https://www.youtube.com/watch?v=KTHw4IPErK0</w:t>
        </w:r>
      </w:hyperlink>
    </w:p>
    <w:p w14:paraId="2BC26C89" w14:textId="77777777" w:rsidR="00CE05CA" w:rsidRDefault="00F34B61" w:rsidP="004279DC">
      <w:pPr>
        <w:spacing w:line="276" w:lineRule="auto"/>
        <w:jc w:val="both"/>
        <w:rPr>
          <w:rFonts w:ascii="Arial" w:hAnsi="Arial" w:cs="Arial"/>
          <w:sz w:val="24"/>
          <w:szCs w:val="24"/>
          <w:shd w:val="clear" w:color="auto" w:fill="F9F9F9"/>
        </w:rPr>
      </w:pPr>
      <w:hyperlink r:id="rId41" w:history="1">
        <w:r w:rsidR="00CE05CA" w:rsidRPr="003A02F9">
          <w:rPr>
            <w:rStyle w:val="Hyperlink"/>
            <w:rFonts w:ascii="Arial" w:hAnsi="Arial" w:cs="Arial"/>
            <w:sz w:val="24"/>
            <w:szCs w:val="24"/>
          </w:rPr>
          <w:t>https://www.youtube.com/watch?v=SdhFYoL1kUA</w:t>
        </w:r>
      </w:hyperlink>
    </w:p>
    <w:p w14:paraId="0F5405D3" w14:textId="2F689DAA" w:rsidR="00062BBF" w:rsidRPr="006C7977" w:rsidRDefault="00F34B61" w:rsidP="004279DC">
      <w:pPr>
        <w:spacing w:line="276" w:lineRule="auto"/>
        <w:jc w:val="both"/>
        <w:rPr>
          <w:rFonts w:ascii="Arial" w:hAnsi="Arial" w:cs="Arial"/>
          <w:sz w:val="24"/>
          <w:szCs w:val="24"/>
          <w:shd w:val="clear" w:color="auto" w:fill="F9F9F9"/>
        </w:rPr>
      </w:pPr>
      <w:hyperlink r:id="rId42" w:history="1">
        <w:r w:rsidR="00CE05CA" w:rsidRPr="003A02F9">
          <w:rPr>
            <w:rStyle w:val="Hyperlink"/>
            <w:rFonts w:ascii="Arial" w:hAnsi="Arial" w:cs="Arial"/>
            <w:sz w:val="24"/>
            <w:szCs w:val="24"/>
          </w:rPr>
          <w:t>https://www.youtube.com/watch?v=SdhFYoL1kUA</w:t>
        </w:r>
      </w:hyperlink>
    </w:p>
    <w:p w14:paraId="25701D5C" w14:textId="77777777" w:rsidR="00062BBF" w:rsidRPr="006C7977" w:rsidRDefault="00062BBF" w:rsidP="004279DC">
      <w:pPr>
        <w:pStyle w:val="Ttulo1"/>
        <w:spacing w:line="276" w:lineRule="auto"/>
        <w:rPr>
          <w:rFonts w:ascii="Arial" w:hAnsi="Arial" w:cs="Arial"/>
          <w:b w:val="0"/>
          <w:bCs w:val="0"/>
          <w:sz w:val="24"/>
          <w:szCs w:val="24"/>
        </w:rPr>
      </w:pPr>
    </w:p>
    <w:p w14:paraId="5923249E" w14:textId="77777777" w:rsidR="00062BBF" w:rsidRPr="006C7977" w:rsidRDefault="00062BBF" w:rsidP="004279DC">
      <w:pPr>
        <w:pStyle w:val="Ttulo1"/>
        <w:numPr>
          <w:ilvl w:val="0"/>
          <w:numId w:val="6"/>
        </w:numPr>
        <w:spacing w:line="276" w:lineRule="auto"/>
        <w:rPr>
          <w:rFonts w:ascii="Arial" w:hAnsi="Arial" w:cs="Arial"/>
          <w:sz w:val="24"/>
          <w:szCs w:val="24"/>
        </w:rPr>
      </w:pPr>
      <w:bookmarkStart w:id="0" w:name="OLE_LINK1"/>
      <w:r w:rsidRPr="006C7977">
        <w:rPr>
          <w:rFonts w:ascii="Arial" w:hAnsi="Arial" w:cs="Arial"/>
          <w:sz w:val="24"/>
          <w:szCs w:val="24"/>
        </w:rPr>
        <w:t>A intolerância religiosa no Brasil está intimamente ligada ao racismo</w:t>
      </w:r>
    </w:p>
    <w:bookmarkEnd w:id="0"/>
    <w:p w14:paraId="59806178" w14:textId="4811B2CD" w:rsidR="003C2F0D" w:rsidRPr="006C7977" w:rsidRDefault="00062BBF" w:rsidP="004279DC">
      <w:pPr>
        <w:spacing w:line="276" w:lineRule="auto"/>
        <w:jc w:val="both"/>
        <w:rPr>
          <w:rFonts w:ascii="Arial" w:hAnsi="Arial" w:cs="Arial"/>
          <w:sz w:val="24"/>
          <w:szCs w:val="24"/>
          <w:shd w:val="clear" w:color="auto" w:fill="F9F9F9"/>
        </w:rPr>
      </w:pPr>
      <w:r w:rsidRPr="006C7977">
        <w:rPr>
          <w:rFonts w:ascii="Arial" w:hAnsi="Arial" w:cs="Arial"/>
          <w:sz w:val="24"/>
          <w:szCs w:val="24"/>
          <w:shd w:val="clear" w:color="auto" w:fill="F9F9F9"/>
        </w:rPr>
        <w:t xml:space="preserve">Animação produzida pela </w:t>
      </w:r>
      <w:r w:rsidR="00CE05CA" w:rsidRPr="006C7977">
        <w:rPr>
          <w:rFonts w:ascii="Arial" w:hAnsi="Arial" w:cs="Arial"/>
          <w:sz w:val="24"/>
          <w:szCs w:val="24"/>
          <w:shd w:val="clear" w:color="auto" w:fill="F9F9F9"/>
        </w:rPr>
        <w:t>Rádio</w:t>
      </w:r>
      <w:r w:rsidRPr="006C7977">
        <w:rPr>
          <w:rFonts w:ascii="Arial" w:hAnsi="Arial" w:cs="Arial"/>
          <w:sz w:val="24"/>
          <w:szCs w:val="24"/>
          <w:shd w:val="clear" w:color="auto" w:fill="F9F9F9"/>
        </w:rPr>
        <w:t xml:space="preserve"> Rio West </w:t>
      </w:r>
      <w:proofErr w:type="spellStart"/>
      <w:r w:rsidRPr="006C7977">
        <w:rPr>
          <w:rFonts w:ascii="Arial" w:hAnsi="Arial" w:cs="Arial"/>
          <w:sz w:val="24"/>
          <w:szCs w:val="24"/>
          <w:shd w:val="clear" w:color="auto" w:fill="F9F9F9"/>
        </w:rPr>
        <w:t>Fm</w:t>
      </w:r>
      <w:proofErr w:type="spellEnd"/>
    </w:p>
    <w:p w14:paraId="596D07E5" w14:textId="77777777" w:rsidR="00CE05CA" w:rsidRDefault="003C2F0D" w:rsidP="004279DC">
      <w:pPr>
        <w:spacing w:line="276" w:lineRule="auto"/>
        <w:jc w:val="both"/>
        <w:rPr>
          <w:rFonts w:ascii="Arial" w:hAnsi="Arial" w:cs="Arial"/>
          <w:sz w:val="24"/>
          <w:szCs w:val="24"/>
          <w:shd w:val="clear" w:color="auto" w:fill="F9F9F9"/>
        </w:rPr>
      </w:pPr>
      <w:r w:rsidRPr="006C7977">
        <w:rPr>
          <w:rFonts w:ascii="Arial" w:hAnsi="Arial" w:cs="Arial"/>
          <w:sz w:val="24"/>
          <w:szCs w:val="24"/>
          <w:shd w:val="clear" w:color="auto" w:fill="F9F9F9"/>
        </w:rPr>
        <w:t xml:space="preserve"> </w:t>
      </w:r>
      <w:r w:rsidR="00062BBF" w:rsidRPr="006C7977">
        <w:rPr>
          <w:rFonts w:ascii="Arial" w:hAnsi="Arial" w:cs="Arial"/>
          <w:sz w:val="24"/>
          <w:szCs w:val="24"/>
        </w:rPr>
        <w:t xml:space="preserve"> </w:t>
      </w:r>
      <w:r w:rsidR="00062BBF" w:rsidRPr="006C7977">
        <w:rPr>
          <w:rFonts w:ascii="Arial" w:hAnsi="Arial" w:cs="Arial"/>
          <w:sz w:val="24"/>
          <w:szCs w:val="24"/>
          <w:shd w:val="clear" w:color="auto" w:fill="F9F9F9"/>
        </w:rPr>
        <w:t>Animação utilizada junto aos professores (as) e alunos (as) do ensino fundamental I e II para o debate, reflexão sobre diversidade religiosa, preconceito e racismo.</w:t>
      </w:r>
      <w:r w:rsidR="00494D4A" w:rsidRPr="006C7977">
        <w:rPr>
          <w:rFonts w:ascii="Arial" w:hAnsi="Arial" w:cs="Arial"/>
          <w:sz w:val="24"/>
          <w:szCs w:val="24"/>
          <w:shd w:val="clear" w:color="auto" w:fill="F9F9F9"/>
        </w:rPr>
        <w:t xml:space="preserve"> A animação trata de maneira singela sobre o racismo religioso. A intenção foi abordar o tema</w:t>
      </w:r>
      <w:r w:rsidR="00081843" w:rsidRPr="006C7977">
        <w:rPr>
          <w:rFonts w:ascii="Arial" w:hAnsi="Arial" w:cs="Arial"/>
          <w:sz w:val="24"/>
          <w:szCs w:val="24"/>
          <w:shd w:val="clear" w:color="auto" w:fill="F9F9F9"/>
        </w:rPr>
        <w:t xml:space="preserve"> de forma a incluir várias religiões presentes na sociedade brasileira, da importância de se tratar com equidade todas elas.</w:t>
      </w:r>
    </w:p>
    <w:p w14:paraId="75CC730D" w14:textId="4E483FD8" w:rsidR="00062BBF" w:rsidRPr="00CE05CA" w:rsidRDefault="00CE05CA" w:rsidP="004279DC">
      <w:pPr>
        <w:spacing w:line="276" w:lineRule="auto"/>
        <w:jc w:val="both"/>
        <w:rPr>
          <w:rStyle w:val="Hyperlink"/>
          <w:rFonts w:ascii="Arial" w:hAnsi="Arial" w:cs="Arial"/>
          <w:color w:val="auto"/>
          <w:sz w:val="24"/>
          <w:szCs w:val="24"/>
          <w:u w:val="none"/>
          <w:shd w:val="clear" w:color="auto" w:fill="F9F9F9"/>
        </w:rPr>
      </w:pPr>
      <w:r w:rsidRPr="00CE05CA">
        <w:rPr>
          <w:rFonts w:ascii="Arial" w:hAnsi="Arial" w:cs="Arial"/>
          <w:sz w:val="24"/>
          <w:szCs w:val="24"/>
          <w:shd w:val="clear" w:color="auto" w:fill="F9F9F9"/>
        </w:rPr>
        <w:t xml:space="preserve">Link: </w:t>
      </w:r>
      <w:hyperlink r:id="rId43" w:history="1">
        <w:r w:rsidRPr="00CE05CA">
          <w:rPr>
            <w:rStyle w:val="Hyperlink"/>
            <w:rFonts w:ascii="Arial" w:hAnsi="Arial" w:cs="Arial"/>
            <w:sz w:val="24"/>
            <w:szCs w:val="24"/>
          </w:rPr>
          <w:t>https://www.youtube.com/watch?v=SsVL9564cGw</w:t>
        </w:r>
      </w:hyperlink>
    </w:p>
    <w:p w14:paraId="37CF1C18" w14:textId="77777777" w:rsidR="003548AF" w:rsidRPr="00D64EE1" w:rsidRDefault="003548AF" w:rsidP="004279DC">
      <w:pPr>
        <w:spacing w:line="276" w:lineRule="auto"/>
        <w:jc w:val="both"/>
        <w:rPr>
          <w:rStyle w:val="Hyperlink"/>
          <w:rFonts w:ascii="Arial" w:hAnsi="Arial" w:cs="Arial"/>
          <w:color w:val="4472C4" w:themeColor="accent1"/>
          <w:sz w:val="24"/>
          <w:szCs w:val="24"/>
        </w:rPr>
      </w:pPr>
    </w:p>
    <w:p w14:paraId="101CF22B" w14:textId="1F759CB0" w:rsidR="00D64EE1" w:rsidRDefault="003548AF" w:rsidP="00D64EE1">
      <w:pPr>
        <w:pStyle w:val="Ttulo1"/>
        <w:numPr>
          <w:ilvl w:val="0"/>
          <w:numId w:val="6"/>
        </w:numPr>
        <w:spacing w:line="276" w:lineRule="auto"/>
        <w:rPr>
          <w:rFonts w:ascii="Arial" w:hAnsi="Arial" w:cs="Arial"/>
          <w:sz w:val="24"/>
          <w:szCs w:val="24"/>
        </w:rPr>
      </w:pPr>
      <w:r>
        <w:rPr>
          <w:rFonts w:ascii="Arial" w:hAnsi="Arial" w:cs="Arial"/>
          <w:sz w:val="24"/>
          <w:szCs w:val="24"/>
        </w:rPr>
        <w:t xml:space="preserve"> A</w:t>
      </w:r>
      <w:r w:rsidR="00D64EE1" w:rsidRPr="006C7977">
        <w:rPr>
          <w:rFonts w:ascii="Arial" w:hAnsi="Arial" w:cs="Arial"/>
          <w:sz w:val="24"/>
          <w:szCs w:val="24"/>
        </w:rPr>
        <w:t xml:space="preserve"> </w:t>
      </w:r>
      <w:r w:rsidR="00D64EE1">
        <w:rPr>
          <w:rFonts w:ascii="Arial" w:hAnsi="Arial" w:cs="Arial"/>
          <w:sz w:val="24"/>
          <w:szCs w:val="24"/>
        </w:rPr>
        <w:t>arte consegue corrigir a história?</w:t>
      </w:r>
    </w:p>
    <w:p w14:paraId="1354BC78" w14:textId="34CF1658" w:rsidR="00D64EE1" w:rsidRDefault="00D64EE1" w:rsidP="00D64EE1">
      <w:pPr>
        <w:pStyle w:val="Ttulo1"/>
        <w:spacing w:line="276" w:lineRule="auto"/>
        <w:ind w:left="0"/>
        <w:rPr>
          <w:rFonts w:ascii="Arial" w:hAnsi="Arial" w:cs="Arial"/>
          <w:sz w:val="24"/>
          <w:szCs w:val="24"/>
        </w:rPr>
      </w:pPr>
    </w:p>
    <w:p w14:paraId="676D50B5" w14:textId="68918358" w:rsidR="00D64EE1" w:rsidRPr="00D64EE1" w:rsidRDefault="00D64EE1" w:rsidP="003548AF">
      <w:pPr>
        <w:spacing w:line="276" w:lineRule="auto"/>
        <w:jc w:val="both"/>
        <w:rPr>
          <w:rStyle w:val="Hyperlink"/>
          <w:rFonts w:ascii="Arial" w:hAnsi="Arial" w:cs="Arial"/>
          <w:color w:val="auto"/>
          <w:sz w:val="24"/>
          <w:szCs w:val="24"/>
          <w:u w:val="none"/>
        </w:rPr>
      </w:pPr>
      <w:r w:rsidRPr="00D64EE1">
        <w:rPr>
          <w:rStyle w:val="Hyperlink"/>
          <w:rFonts w:ascii="Arial" w:hAnsi="Arial" w:cs="Arial"/>
          <w:color w:val="auto"/>
          <w:sz w:val="24"/>
          <w:szCs w:val="24"/>
          <w:u w:val="none"/>
        </w:rPr>
        <w:t>Neste vídeo aula o artista plástico</w:t>
      </w:r>
      <w:r>
        <w:rPr>
          <w:rStyle w:val="Hyperlink"/>
          <w:rFonts w:ascii="Arial" w:hAnsi="Arial" w:cs="Arial"/>
          <w:color w:val="auto"/>
          <w:sz w:val="24"/>
          <w:szCs w:val="24"/>
          <w:u w:val="none"/>
        </w:rPr>
        <w:t xml:space="preserve"> norte americano </w:t>
      </w:r>
      <w:proofErr w:type="spellStart"/>
      <w:r w:rsidR="003548AF">
        <w:rPr>
          <w:rStyle w:val="Hyperlink"/>
          <w:rFonts w:ascii="Arial" w:hAnsi="Arial" w:cs="Arial"/>
          <w:color w:val="auto"/>
          <w:sz w:val="24"/>
          <w:szCs w:val="24"/>
          <w:u w:val="none"/>
        </w:rPr>
        <w:t>Titus</w:t>
      </w:r>
      <w:proofErr w:type="spellEnd"/>
      <w:r w:rsidR="003548AF">
        <w:rPr>
          <w:rStyle w:val="Hyperlink"/>
          <w:rFonts w:ascii="Arial" w:hAnsi="Arial" w:cs="Arial"/>
          <w:color w:val="auto"/>
          <w:sz w:val="24"/>
          <w:szCs w:val="24"/>
          <w:u w:val="none"/>
        </w:rPr>
        <w:t xml:space="preserve"> </w:t>
      </w:r>
      <w:proofErr w:type="spellStart"/>
      <w:r w:rsidR="003548AF">
        <w:rPr>
          <w:rStyle w:val="Hyperlink"/>
          <w:rFonts w:ascii="Arial" w:hAnsi="Arial" w:cs="Arial"/>
          <w:color w:val="auto"/>
          <w:sz w:val="24"/>
          <w:szCs w:val="24"/>
          <w:u w:val="none"/>
        </w:rPr>
        <w:t>Kaphar</w:t>
      </w:r>
      <w:proofErr w:type="spellEnd"/>
      <w:r>
        <w:rPr>
          <w:rStyle w:val="Hyperlink"/>
          <w:rFonts w:ascii="Arial" w:hAnsi="Arial" w:cs="Arial"/>
          <w:color w:val="auto"/>
          <w:sz w:val="24"/>
          <w:szCs w:val="24"/>
          <w:u w:val="none"/>
        </w:rPr>
        <w:t xml:space="preserve"> questiona os interesses da história da arte. Como a história da arte tem contribuído para a manutenção das desigualdades dentro e fora das instituições, a partir de uma visão eurocêntrica. Nos convida a mover o olhar, </w:t>
      </w:r>
      <w:r w:rsidR="003548AF">
        <w:rPr>
          <w:rStyle w:val="Hyperlink"/>
          <w:rFonts w:ascii="Arial" w:hAnsi="Arial" w:cs="Arial"/>
          <w:color w:val="auto"/>
          <w:sz w:val="24"/>
          <w:szCs w:val="24"/>
          <w:u w:val="none"/>
        </w:rPr>
        <w:t>para outros pontos de vistas e repertórios.</w:t>
      </w:r>
    </w:p>
    <w:p w14:paraId="057684DD" w14:textId="2D4FF793" w:rsidR="003548AF" w:rsidRDefault="00D64EE1" w:rsidP="004279DC">
      <w:pPr>
        <w:spacing w:line="276" w:lineRule="auto"/>
        <w:jc w:val="both"/>
        <w:rPr>
          <w:rFonts w:ascii="Arial" w:hAnsi="Arial" w:cs="Arial"/>
          <w:sz w:val="24"/>
          <w:szCs w:val="24"/>
        </w:rPr>
      </w:pPr>
      <w:r w:rsidRPr="00D64EE1">
        <w:rPr>
          <w:rFonts w:ascii="Arial" w:hAnsi="Arial" w:cs="Arial"/>
          <w:sz w:val="24"/>
          <w:szCs w:val="24"/>
        </w:rPr>
        <w:t>Link:</w:t>
      </w:r>
      <w:hyperlink r:id="rId44" w:anchor="t-760160" w:history="1">
        <w:r w:rsidR="00CE05CA" w:rsidRPr="003A02F9">
          <w:rPr>
            <w:rStyle w:val="Hyperlink"/>
            <w:rFonts w:ascii="Arial" w:hAnsi="Arial" w:cs="Arial"/>
            <w:sz w:val="24"/>
            <w:szCs w:val="24"/>
          </w:rPr>
          <w:t>https://www.ted.com/talks/titus_kaphar_can_art_amend_history?language=pt-br#t-760160</w:t>
        </w:r>
      </w:hyperlink>
    </w:p>
    <w:p w14:paraId="3F66AAF1" w14:textId="375186D9" w:rsidR="00062BBF" w:rsidRPr="003548AF" w:rsidRDefault="003548AF" w:rsidP="003548AF">
      <w:pPr>
        <w:rPr>
          <w:rFonts w:ascii="Arial" w:hAnsi="Arial" w:cs="Arial"/>
          <w:sz w:val="24"/>
          <w:szCs w:val="24"/>
        </w:rPr>
      </w:pPr>
      <w:r>
        <w:rPr>
          <w:rFonts w:ascii="Arial" w:hAnsi="Arial" w:cs="Arial"/>
          <w:sz w:val="24"/>
          <w:szCs w:val="24"/>
        </w:rPr>
        <w:br w:type="page"/>
      </w:r>
    </w:p>
    <w:p w14:paraId="03161842" w14:textId="46FD22EF" w:rsidR="00062BBF" w:rsidRPr="006C7977" w:rsidRDefault="00132346" w:rsidP="003548AF">
      <w:pPr>
        <w:pStyle w:val="PargrafodaLista"/>
        <w:numPr>
          <w:ilvl w:val="0"/>
          <w:numId w:val="10"/>
        </w:numPr>
        <w:spacing w:line="276" w:lineRule="auto"/>
        <w:ind w:left="851"/>
        <w:rPr>
          <w:rFonts w:ascii="Arial" w:eastAsia="Times New Roman" w:hAnsi="Arial" w:cs="Arial"/>
          <w:b/>
          <w:bCs/>
          <w:sz w:val="24"/>
          <w:szCs w:val="24"/>
          <w:lang w:eastAsia="pt-BR"/>
        </w:rPr>
      </w:pPr>
      <w:r w:rsidRPr="006C7977">
        <w:rPr>
          <w:rFonts w:ascii="Arial" w:eastAsia="Times New Roman" w:hAnsi="Arial" w:cs="Arial"/>
          <w:b/>
          <w:bCs/>
          <w:sz w:val="24"/>
          <w:szCs w:val="24"/>
          <w:lang w:eastAsia="pt-BR"/>
        </w:rPr>
        <w:t>REFER</w:t>
      </w:r>
      <w:r w:rsidR="003C2F0D" w:rsidRPr="006C7977">
        <w:rPr>
          <w:rFonts w:ascii="Arial" w:eastAsia="Times New Roman" w:hAnsi="Arial" w:cs="Arial"/>
          <w:b/>
          <w:bCs/>
          <w:sz w:val="24"/>
          <w:szCs w:val="24"/>
          <w:lang w:eastAsia="pt-BR"/>
        </w:rPr>
        <w:t>Ê</w:t>
      </w:r>
      <w:r w:rsidRPr="006C7977">
        <w:rPr>
          <w:rFonts w:ascii="Arial" w:eastAsia="Times New Roman" w:hAnsi="Arial" w:cs="Arial"/>
          <w:b/>
          <w:bCs/>
          <w:sz w:val="24"/>
          <w:szCs w:val="24"/>
          <w:lang w:eastAsia="pt-BR"/>
        </w:rPr>
        <w:t>NCIAS TEÓRICAS</w:t>
      </w:r>
      <w:r w:rsidR="003C2F0D" w:rsidRPr="006C7977">
        <w:rPr>
          <w:rFonts w:ascii="Arial" w:eastAsia="Times New Roman" w:hAnsi="Arial" w:cs="Arial"/>
          <w:b/>
          <w:bCs/>
          <w:sz w:val="24"/>
          <w:szCs w:val="24"/>
          <w:lang w:eastAsia="pt-BR"/>
        </w:rPr>
        <w:t xml:space="preserve"> E REPERTÓRIO CULTURAL QUE NORTEARAM O </w:t>
      </w:r>
      <w:r w:rsidR="00494D4A" w:rsidRPr="006C7977">
        <w:rPr>
          <w:rFonts w:ascii="Arial" w:eastAsia="Times New Roman" w:hAnsi="Arial" w:cs="Arial"/>
          <w:b/>
          <w:bCs/>
          <w:sz w:val="24"/>
          <w:szCs w:val="24"/>
          <w:lang w:eastAsia="pt-BR"/>
        </w:rPr>
        <w:t>PROJETO</w:t>
      </w:r>
    </w:p>
    <w:p w14:paraId="01AD50BB" w14:textId="77777777" w:rsidR="00062BBF" w:rsidRPr="006C7977" w:rsidRDefault="00062BBF" w:rsidP="004279DC">
      <w:pPr>
        <w:spacing w:line="276" w:lineRule="auto"/>
        <w:jc w:val="both"/>
        <w:rPr>
          <w:rFonts w:ascii="Arial" w:hAnsi="Arial" w:cs="Arial"/>
          <w:sz w:val="24"/>
          <w:szCs w:val="24"/>
        </w:rPr>
      </w:pPr>
    </w:p>
    <w:p w14:paraId="4AA51681" w14:textId="066EF4B0" w:rsidR="00DC3D17" w:rsidRDefault="00062BBF" w:rsidP="004279DC">
      <w:pPr>
        <w:spacing w:line="276" w:lineRule="auto"/>
        <w:jc w:val="both"/>
        <w:rPr>
          <w:rFonts w:ascii="Arial" w:hAnsi="Arial" w:cs="Arial"/>
          <w:sz w:val="24"/>
          <w:szCs w:val="24"/>
          <w:shd w:val="clear" w:color="auto" w:fill="FFFFFF"/>
        </w:rPr>
      </w:pPr>
      <w:r w:rsidRPr="006C7977">
        <w:rPr>
          <w:rFonts w:ascii="Arial" w:hAnsi="Arial" w:cs="Arial"/>
          <w:sz w:val="24"/>
          <w:szCs w:val="24"/>
        </w:rPr>
        <w:t xml:space="preserve">Para além da bibliografia utilizada no projeto da escola, muitas foram as personalidades que me mobilizaram e tocaram fazendo despertar em mim a consciência de quem sou, meu lugar no mundo e a possibilidade de </w:t>
      </w:r>
      <w:r w:rsidR="00CE05CA" w:rsidRPr="006C7977">
        <w:rPr>
          <w:rFonts w:ascii="Arial" w:hAnsi="Arial" w:cs="Arial"/>
          <w:sz w:val="24"/>
          <w:szCs w:val="24"/>
        </w:rPr>
        <w:t>transformá-lo</w:t>
      </w:r>
      <w:r w:rsidRPr="006C7977">
        <w:rPr>
          <w:rFonts w:ascii="Arial" w:hAnsi="Arial" w:cs="Arial"/>
          <w:sz w:val="24"/>
          <w:szCs w:val="24"/>
        </w:rPr>
        <w:t>:</w:t>
      </w:r>
      <w:r w:rsidR="002F4259">
        <w:rPr>
          <w:rFonts w:ascii="Arial" w:hAnsi="Arial" w:cs="Arial"/>
          <w:sz w:val="24"/>
          <w:szCs w:val="24"/>
        </w:rPr>
        <w:t xml:space="preserve"> </w:t>
      </w:r>
      <w:r w:rsidRPr="006C7977">
        <w:rPr>
          <w:rFonts w:ascii="Arial" w:hAnsi="Arial" w:cs="Arial"/>
          <w:sz w:val="24"/>
          <w:szCs w:val="24"/>
        </w:rPr>
        <w:t xml:space="preserve">Carolina Maria de Jesus. Conceição Evaristo, Elisa Lucinda, Maya </w:t>
      </w:r>
      <w:proofErr w:type="spellStart"/>
      <w:r w:rsidRPr="006C7977">
        <w:rPr>
          <w:rFonts w:ascii="Arial" w:hAnsi="Arial" w:cs="Arial"/>
          <w:sz w:val="24"/>
          <w:szCs w:val="24"/>
        </w:rPr>
        <w:t>Angelou</w:t>
      </w:r>
      <w:proofErr w:type="spellEnd"/>
      <w:r w:rsidRPr="006C7977">
        <w:rPr>
          <w:rFonts w:ascii="Arial" w:hAnsi="Arial" w:cs="Arial"/>
          <w:sz w:val="24"/>
          <w:szCs w:val="24"/>
        </w:rPr>
        <w:t xml:space="preserve">, </w:t>
      </w:r>
      <w:proofErr w:type="spellStart"/>
      <w:r w:rsidRPr="006C7977">
        <w:rPr>
          <w:rFonts w:ascii="Arial" w:hAnsi="Arial" w:cs="Arial"/>
          <w:sz w:val="24"/>
          <w:szCs w:val="24"/>
        </w:rPr>
        <w:t>Angela</w:t>
      </w:r>
      <w:proofErr w:type="spellEnd"/>
      <w:r w:rsidRPr="006C7977">
        <w:rPr>
          <w:rFonts w:ascii="Arial" w:hAnsi="Arial" w:cs="Arial"/>
          <w:sz w:val="24"/>
          <w:szCs w:val="24"/>
        </w:rPr>
        <w:t xml:space="preserve"> Davis, </w:t>
      </w:r>
      <w:proofErr w:type="spellStart"/>
      <w:r w:rsidRPr="006C7977">
        <w:rPr>
          <w:rFonts w:ascii="Arial" w:hAnsi="Arial" w:cs="Arial"/>
          <w:sz w:val="24"/>
          <w:szCs w:val="24"/>
        </w:rPr>
        <w:t>Djamila</w:t>
      </w:r>
      <w:proofErr w:type="spellEnd"/>
      <w:r w:rsidRPr="006C7977">
        <w:rPr>
          <w:rFonts w:ascii="Arial" w:hAnsi="Arial" w:cs="Arial"/>
          <w:sz w:val="24"/>
          <w:szCs w:val="24"/>
        </w:rPr>
        <w:t xml:space="preserve"> Ribeiro, Luiz Silva Cuti, Martin Luther king, Reginaldo Brand, Pierre Verger, Jorge Amado, </w:t>
      </w:r>
      <w:proofErr w:type="spellStart"/>
      <w:r w:rsidRPr="006C7977">
        <w:rPr>
          <w:rFonts w:ascii="Arial" w:hAnsi="Arial" w:cs="Arial"/>
          <w:sz w:val="24"/>
          <w:szCs w:val="24"/>
        </w:rPr>
        <w:t>Kabengele</w:t>
      </w:r>
      <w:proofErr w:type="spellEnd"/>
      <w:r w:rsidRPr="006C7977">
        <w:rPr>
          <w:rFonts w:ascii="Arial" w:hAnsi="Arial" w:cs="Arial"/>
          <w:sz w:val="24"/>
          <w:szCs w:val="24"/>
        </w:rPr>
        <w:t xml:space="preserve"> </w:t>
      </w:r>
      <w:proofErr w:type="spellStart"/>
      <w:r w:rsidRPr="006C7977">
        <w:rPr>
          <w:rFonts w:ascii="Arial" w:hAnsi="Arial" w:cs="Arial"/>
          <w:sz w:val="24"/>
          <w:szCs w:val="24"/>
        </w:rPr>
        <w:t>Munanga</w:t>
      </w:r>
      <w:proofErr w:type="spellEnd"/>
      <w:r w:rsidRPr="006C7977">
        <w:rPr>
          <w:rFonts w:ascii="Arial" w:hAnsi="Arial" w:cs="Arial"/>
          <w:sz w:val="24"/>
          <w:szCs w:val="24"/>
        </w:rPr>
        <w:t xml:space="preserve">, Jorge Amado, Elza Soares, são tantos os nomes que fazem parte da minha tessitura enquanto professora e artista que a lista ficaria infinita. Quero citar alguns filmes como a Cor </w:t>
      </w:r>
      <w:proofErr w:type="spellStart"/>
      <w:r w:rsidRPr="006C7977">
        <w:rPr>
          <w:rFonts w:ascii="Arial" w:hAnsi="Arial" w:cs="Arial"/>
          <w:sz w:val="24"/>
          <w:szCs w:val="24"/>
        </w:rPr>
        <w:t>Purpúra</w:t>
      </w:r>
      <w:proofErr w:type="spellEnd"/>
      <w:r w:rsidRPr="006C7977">
        <w:rPr>
          <w:rFonts w:ascii="Arial" w:hAnsi="Arial" w:cs="Arial"/>
          <w:sz w:val="24"/>
          <w:szCs w:val="24"/>
        </w:rPr>
        <w:t>, A bem amada, 12 anos de escravidão, Histórias cruzadas</w:t>
      </w:r>
      <w:r w:rsidR="001172F4" w:rsidRPr="006C7977">
        <w:rPr>
          <w:rFonts w:ascii="Arial" w:hAnsi="Arial" w:cs="Arial"/>
          <w:sz w:val="24"/>
          <w:szCs w:val="24"/>
        </w:rPr>
        <w:t xml:space="preserve">, </w:t>
      </w:r>
      <w:r w:rsidRPr="006C7977">
        <w:rPr>
          <w:rFonts w:ascii="Arial" w:hAnsi="Arial" w:cs="Arial"/>
          <w:sz w:val="24"/>
          <w:szCs w:val="24"/>
        </w:rPr>
        <w:t>me mostraram o quanto podemos ser cruéis uns com</w:t>
      </w:r>
      <w:r w:rsidR="001172F4" w:rsidRPr="006C7977">
        <w:rPr>
          <w:rFonts w:ascii="Arial" w:hAnsi="Arial" w:cs="Arial"/>
          <w:sz w:val="24"/>
          <w:szCs w:val="24"/>
        </w:rPr>
        <w:t xml:space="preserve"> </w:t>
      </w:r>
      <w:r w:rsidRPr="006C7977">
        <w:rPr>
          <w:rFonts w:ascii="Arial" w:hAnsi="Arial" w:cs="Arial"/>
          <w:sz w:val="24"/>
          <w:szCs w:val="24"/>
        </w:rPr>
        <w:t xml:space="preserve">os outros </w:t>
      </w:r>
      <w:r w:rsidRPr="006C7977">
        <w:rPr>
          <w:rFonts w:ascii="Arial" w:hAnsi="Arial" w:cs="Arial"/>
          <w:sz w:val="24"/>
          <w:szCs w:val="24"/>
        </w:rPr>
        <w:br/>
        <w:t xml:space="preserve">e a pensar em escravidão em termos mais profundos e humanos. O </w:t>
      </w:r>
      <w:r w:rsidRPr="006C7977">
        <w:rPr>
          <w:rFonts w:ascii="Arial" w:hAnsi="Arial" w:cs="Arial"/>
          <w:sz w:val="24"/>
          <w:szCs w:val="24"/>
          <w:shd w:val="clear" w:color="auto" w:fill="FFFFFF"/>
        </w:rPr>
        <w:t xml:space="preserve">Museu Afro Brasil, espaço onde a perspectiva africana é exposta como a principal fonte na formação do patrimônio, identidade e cultura brasileira, aqui </w:t>
      </w:r>
      <w:r w:rsidR="002F4259" w:rsidRPr="006C7977">
        <w:rPr>
          <w:rFonts w:ascii="Arial" w:hAnsi="Arial" w:cs="Arial"/>
          <w:sz w:val="24"/>
          <w:szCs w:val="24"/>
          <w:shd w:val="clear" w:color="auto" w:fill="FFFFFF"/>
        </w:rPr>
        <w:t>um</w:t>
      </w:r>
      <w:r w:rsidR="002F4259">
        <w:rPr>
          <w:rFonts w:ascii="Arial" w:hAnsi="Arial" w:cs="Arial"/>
          <w:sz w:val="24"/>
          <w:szCs w:val="24"/>
          <w:shd w:val="clear" w:color="auto" w:fill="FFFFFF"/>
        </w:rPr>
        <w:t xml:space="preserve"> </w:t>
      </w:r>
      <w:r w:rsidR="002F4259" w:rsidRPr="006C7977">
        <w:rPr>
          <w:rFonts w:ascii="Arial" w:hAnsi="Arial" w:cs="Arial"/>
          <w:sz w:val="24"/>
          <w:szCs w:val="24"/>
          <w:shd w:val="clear" w:color="auto" w:fill="FFFFFF"/>
        </w:rPr>
        <w:t>parêntese</w:t>
      </w:r>
      <w:r w:rsidRPr="006C7977">
        <w:rPr>
          <w:rFonts w:ascii="Arial" w:hAnsi="Arial" w:cs="Arial"/>
          <w:sz w:val="24"/>
          <w:szCs w:val="24"/>
          <w:shd w:val="clear" w:color="auto" w:fill="FFFFFF"/>
        </w:rPr>
        <w:t xml:space="preserve"> para o maravilhoso Emanuel </w:t>
      </w:r>
      <w:proofErr w:type="spellStart"/>
      <w:r w:rsidRPr="006C7977">
        <w:rPr>
          <w:rFonts w:ascii="Arial" w:hAnsi="Arial" w:cs="Arial"/>
          <w:sz w:val="24"/>
          <w:szCs w:val="24"/>
          <w:shd w:val="clear" w:color="auto" w:fill="FFFFFF"/>
        </w:rPr>
        <w:t>Araujo</w:t>
      </w:r>
      <w:proofErr w:type="spellEnd"/>
      <w:r w:rsidRPr="006C7977">
        <w:rPr>
          <w:rFonts w:ascii="Arial" w:hAnsi="Arial" w:cs="Arial"/>
          <w:sz w:val="24"/>
          <w:szCs w:val="24"/>
          <w:shd w:val="clear" w:color="auto" w:fill="FFFFFF"/>
        </w:rPr>
        <w:t>, guerreiro incansável. Exposições que ficaram gravadas na alma: Brasil 500 anos,  exposição “</w:t>
      </w:r>
      <w:hyperlink r:id="rId45" w:tgtFrame="_blank" w:history="1">
        <w:r w:rsidRPr="006C7977">
          <w:rPr>
            <w:rStyle w:val="Hyperlink"/>
            <w:rFonts w:ascii="Arial" w:hAnsi="Arial" w:cs="Arial"/>
            <w:color w:val="auto"/>
            <w:sz w:val="24"/>
            <w:szCs w:val="24"/>
          </w:rPr>
          <w:t>Histórias mestiças</w:t>
        </w:r>
      </w:hyperlink>
      <w:r w:rsidRPr="006C7977">
        <w:rPr>
          <w:rFonts w:ascii="Arial" w:hAnsi="Arial" w:cs="Arial"/>
          <w:sz w:val="24"/>
          <w:szCs w:val="24"/>
          <w:shd w:val="clear" w:color="auto" w:fill="FFFFFF"/>
        </w:rPr>
        <w:t>”, a exposição coletiva “</w:t>
      </w:r>
      <w:r w:rsidRPr="006C7977">
        <w:rPr>
          <w:rStyle w:val="Forte"/>
          <w:rFonts w:ascii="Arial" w:hAnsi="Arial" w:cs="Arial"/>
          <w:b w:val="0"/>
          <w:bCs w:val="0"/>
          <w:sz w:val="24"/>
          <w:szCs w:val="24"/>
          <w:shd w:val="clear" w:color="auto" w:fill="FFFFFF"/>
        </w:rPr>
        <w:t>Histórias afro-atlânticas</w:t>
      </w:r>
      <w:r w:rsidRPr="006C7977">
        <w:rPr>
          <w:rFonts w:ascii="Arial" w:hAnsi="Arial" w:cs="Arial"/>
          <w:sz w:val="24"/>
          <w:szCs w:val="24"/>
          <w:shd w:val="clear" w:color="auto" w:fill="FFFFFF"/>
        </w:rPr>
        <w:t>”, a arte é antena da raça, explicam essas exposições tudo que se materializou em mim. Sem recursos para levar os alunos a espaços de exposição, cinemas, teatros, minha alma gritava faça você</w:t>
      </w:r>
      <w:r w:rsidR="001172F4" w:rsidRPr="006C7977">
        <w:rPr>
          <w:rFonts w:ascii="Arial" w:hAnsi="Arial" w:cs="Arial"/>
          <w:sz w:val="24"/>
          <w:szCs w:val="24"/>
          <w:shd w:val="clear" w:color="auto" w:fill="FFFFFF"/>
        </w:rPr>
        <w:t xml:space="preserve"> </w:t>
      </w:r>
      <w:r w:rsidRPr="006C7977">
        <w:rPr>
          <w:rFonts w:ascii="Arial" w:hAnsi="Arial" w:cs="Arial"/>
          <w:sz w:val="24"/>
          <w:szCs w:val="24"/>
          <w:shd w:val="clear" w:color="auto" w:fill="FFFFFF"/>
        </w:rPr>
        <w:t>essa exposição. Assim nasceu a exposição itinerante “Entre dois mundos” que tem adentrado o espaço escolar e contribuído para reflexão e debate sobre a questão das africanidades. </w:t>
      </w:r>
    </w:p>
    <w:p w14:paraId="2224571A" w14:textId="77777777" w:rsidR="00DC3D17" w:rsidRPr="006C7977" w:rsidRDefault="00DC3D17" w:rsidP="004279DC">
      <w:pPr>
        <w:spacing w:line="276" w:lineRule="auto"/>
        <w:jc w:val="both"/>
        <w:rPr>
          <w:rFonts w:ascii="Arial" w:hAnsi="Arial" w:cs="Arial"/>
          <w:sz w:val="24"/>
          <w:szCs w:val="24"/>
          <w:shd w:val="clear" w:color="auto" w:fill="FFFFFF"/>
        </w:rPr>
      </w:pPr>
    </w:p>
    <w:p w14:paraId="27C83ACB" w14:textId="65D37FDE" w:rsidR="00062BBF" w:rsidRPr="006C7977" w:rsidRDefault="00132346" w:rsidP="003548AF">
      <w:pPr>
        <w:pStyle w:val="PargrafodaLista"/>
        <w:numPr>
          <w:ilvl w:val="0"/>
          <w:numId w:val="10"/>
        </w:numPr>
        <w:spacing w:line="276" w:lineRule="auto"/>
        <w:ind w:left="851"/>
        <w:rPr>
          <w:rFonts w:ascii="Arial" w:eastAsia="Times New Roman" w:hAnsi="Arial" w:cs="Arial"/>
          <w:b/>
          <w:bCs/>
          <w:sz w:val="24"/>
          <w:szCs w:val="24"/>
          <w:lang w:eastAsia="pt-BR"/>
        </w:rPr>
      </w:pPr>
      <w:r w:rsidRPr="006C7977">
        <w:rPr>
          <w:rFonts w:ascii="Arial" w:hAnsi="Arial" w:cs="Arial"/>
          <w:b/>
          <w:bCs/>
        </w:rPr>
        <w:t>AVALIAÇÃO DO PROJETO</w:t>
      </w:r>
    </w:p>
    <w:p w14:paraId="0030A31F" w14:textId="77777777" w:rsidR="00132346" w:rsidRPr="006C7977" w:rsidRDefault="00132346" w:rsidP="004279DC">
      <w:pPr>
        <w:pStyle w:val="PargrafodaLista"/>
        <w:spacing w:line="276" w:lineRule="auto"/>
        <w:ind w:left="720" w:firstLine="0"/>
        <w:rPr>
          <w:rFonts w:ascii="Arial" w:eastAsia="Times New Roman" w:hAnsi="Arial" w:cs="Arial"/>
          <w:b/>
          <w:bCs/>
          <w:sz w:val="24"/>
          <w:szCs w:val="24"/>
          <w:lang w:eastAsia="pt-BR"/>
        </w:rPr>
      </w:pPr>
    </w:p>
    <w:p w14:paraId="47844048" w14:textId="46CE03DA" w:rsidR="00062BBF" w:rsidRPr="006C7977" w:rsidRDefault="00062BBF" w:rsidP="004279DC">
      <w:pPr>
        <w:pStyle w:val="NormalWeb"/>
        <w:spacing w:before="0" w:beforeAutospacing="0" w:after="75" w:afterAutospacing="0" w:line="276" w:lineRule="auto"/>
        <w:jc w:val="both"/>
        <w:textAlignment w:val="baseline"/>
        <w:rPr>
          <w:rFonts w:ascii="Arial" w:hAnsi="Arial" w:cs="Arial"/>
        </w:rPr>
      </w:pPr>
      <w:r w:rsidRPr="006C7977">
        <w:rPr>
          <w:rFonts w:ascii="Arial" w:hAnsi="Arial" w:cs="Arial"/>
        </w:rPr>
        <w:t xml:space="preserve">Com vistas a problematizar questões sociais fundamentais do povo afro-brasileiro consideramos que o trabalho realizado, almejou subsidiar uma abordagem mais consistente sobre as africanidades em sala de aula, evitando assim a simplificação do tema e sua redução a uma mera atividade recreativa. Para tanto, foram utilizados ampla pesquisa bibliográfica como material referencial e tendo a exposição “Entre </w:t>
      </w:r>
      <w:r w:rsidR="00081843" w:rsidRPr="006C7977">
        <w:rPr>
          <w:rFonts w:ascii="Arial" w:hAnsi="Arial" w:cs="Arial"/>
        </w:rPr>
        <w:t>D</w:t>
      </w:r>
      <w:r w:rsidRPr="006C7977">
        <w:rPr>
          <w:rFonts w:ascii="Arial" w:hAnsi="Arial" w:cs="Arial"/>
        </w:rPr>
        <w:t xml:space="preserve">ois </w:t>
      </w:r>
      <w:r w:rsidR="00081843" w:rsidRPr="006C7977">
        <w:rPr>
          <w:rFonts w:ascii="Arial" w:hAnsi="Arial" w:cs="Arial"/>
        </w:rPr>
        <w:t>M</w:t>
      </w:r>
      <w:r w:rsidRPr="006C7977">
        <w:rPr>
          <w:rFonts w:ascii="Arial" w:hAnsi="Arial" w:cs="Arial"/>
        </w:rPr>
        <w:t>undos</w:t>
      </w:r>
      <w:r w:rsidR="00081843" w:rsidRPr="006C7977">
        <w:rPr>
          <w:rFonts w:ascii="Arial" w:hAnsi="Arial" w:cs="Arial"/>
        </w:rPr>
        <w:t>”</w:t>
      </w:r>
      <w:r w:rsidRPr="006C7977">
        <w:rPr>
          <w:rFonts w:ascii="Arial" w:hAnsi="Arial" w:cs="Arial"/>
        </w:rPr>
        <w:t xml:space="preserve"> como suporte, elaboramos e executamos um conjunto uma série de atividades   didáticas procurando envolver nossos alunos e comunidade. A recepção ao tema foi muito boa, pois constatamos o envolvimento </w:t>
      </w:r>
      <w:proofErr w:type="gramStart"/>
      <w:r w:rsidRPr="006C7977">
        <w:rPr>
          <w:rFonts w:ascii="Arial" w:hAnsi="Arial" w:cs="Arial"/>
        </w:rPr>
        <w:t>d</w:t>
      </w:r>
      <w:proofErr w:type="gramEnd"/>
      <w:r w:rsidRPr="006C7977">
        <w:rPr>
          <w:rFonts w:ascii="Arial" w:hAnsi="Arial" w:cs="Arial"/>
        </w:rPr>
        <w:t xml:space="preserve"> professores e alunos com as atividades propostas. Embora alguns tenham apresentado certa resistência inicial no desenvolvimento das atividades talvez por um preconceito que infelizmente ainda existe diante da cultura africana. As formações, aulas e atividades transcorreram num clima empolgante e envolvente. Com as leituras, atividades práticas e debates travados nas</w:t>
      </w:r>
      <w:r w:rsidR="002F4259">
        <w:rPr>
          <w:rFonts w:ascii="Arial" w:hAnsi="Arial" w:cs="Arial"/>
        </w:rPr>
        <w:t xml:space="preserve"> </w:t>
      </w:r>
      <w:r w:rsidRPr="006C7977">
        <w:rPr>
          <w:rFonts w:ascii="Arial" w:hAnsi="Arial" w:cs="Arial"/>
        </w:rPr>
        <w:t>formações, atividades pedagógicas e em grupo.</w:t>
      </w:r>
    </w:p>
    <w:p w14:paraId="5C42DD2B" w14:textId="06F13082" w:rsidR="00062BBF" w:rsidRPr="006C7977" w:rsidRDefault="00062BBF" w:rsidP="004279DC">
      <w:pPr>
        <w:pStyle w:val="NormalWeb"/>
        <w:spacing w:before="0" w:beforeAutospacing="0" w:after="75" w:afterAutospacing="0" w:line="276" w:lineRule="auto"/>
        <w:jc w:val="both"/>
        <w:textAlignment w:val="baseline"/>
        <w:rPr>
          <w:rFonts w:ascii="Arial" w:hAnsi="Arial" w:cs="Arial"/>
        </w:rPr>
        <w:sectPr w:rsidR="00062BBF" w:rsidRPr="006C7977" w:rsidSect="008E64D3">
          <w:pgSz w:w="11910" w:h="16840"/>
          <w:pgMar w:top="1360" w:right="1580" w:bottom="280" w:left="1240" w:header="720" w:footer="720" w:gutter="0"/>
          <w:pgNumType w:start="0"/>
          <w:cols w:space="720"/>
          <w:titlePg/>
          <w:docGrid w:linePitch="299"/>
        </w:sectPr>
      </w:pPr>
      <w:r w:rsidRPr="006C7977">
        <w:rPr>
          <w:rFonts w:ascii="Arial" w:hAnsi="Arial" w:cs="Arial"/>
        </w:rPr>
        <w:t>Algumas questões se colocaram como fundamentais: como educar todas as crianças na prática da solidariedade, no respeito às diferenças? Estamos dialogando com nossas crianças e adolescentes permitindo que contem sobre suas vidas, que ouçam os outros, que sejam ouvidas e orientadas em seus dilemas, dúvidas, buscas e curiosidades? Estamos considerando a experiência como forma importante de aquisição de conhecimentos? Respeitamos as crianças como seres completos? Que princípios de identidade, valores éticos, relações étnico-raciais e de gêneros estamos ensinando? Foi com certeza um grande desafio encarado por toda equipe gestora, professores e porque não dizer dos próprios alunos</w:t>
      </w:r>
      <w:r w:rsidR="00081843" w:rsidRPr="006C7977">
        <w:rPr>
          <w:rFonts w:ascii="Arial" w:hAnsi="Arial" w:cs="Arial"/>
        </w:rPr>
        <w:t>, mas</w:t>
      </w:r>
      <w:r w:rsidRPr="006C7977">
        <w:rPr>
          <w:rFonts w:ascii="Arial" w:hAnsi="Arial" w:cs="Arial"/>
        </w:rPr>
        <w:t xml:space="preserve"> se pretendemos construir uma educação pautada na esperança de um mundo mais justo e fraterno. Esse mundo não poderá existir sem considerarmos a diversidade étnico racial e respeito a todas as culturas. A expressão artística cumpriu seu papel como forma de conhecimento e expressão humana, mas não é um projeto estanque, concordamos que é necessário dar continuidade em busca de uma qualidade educacional significativa sobre educação étnico raciai</w:t>
      </w:r>
      <w:bookmarkStart w:id="1" w:name="_GoBack"/>
      <w:bookmarkEnd w:id="1"/>
    </w:p>
    <w:p w14:paraId="7E92DE4F" w14:textId="77777777" w:rsidR="00A62CF4" w:rsidRPr="006C7977" w:rsidRDefault="00A62CF4" w:rsidP="004279DC">
      <w:pPr>
        <w:pStyle w:val="Corpodetexto"/>
        <w:spacing w:before="4" w:line="276" w:lineRule="auto"/>
        <w:jc w:val="both"/>
        <w:rPr>
          <w:rFonts w:ascii="Arial" w:hAnsi="Arial" w:cs="Arial"/>
          <w:sz w:val="24"/>
          <w:szCs w:val="24"/>
        </w:rPr>
      </w:pPr>
    </w:p>
    <w:sectPr w:rsidR="00A62CF4" w:rsidRPr="006C7977" w:rsidSect="00AB41EC">
      <w:pgSz w:w="11910" w:h="16840"/>
      <w:pgMar w:top="1360" w:right="158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4010"/>
    <w:multiLevelType w:val="multilevel"/>
    <w:tmpl w:val="8864CE46"/>
    <w:lvl w:ilvl="0">
      <w:start w:val="5"/>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11EE0847"/>
    <w:multiLevelType w:val="hybridMultilevel"/>
    <w:tmpl w:val="B4F6B58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EB4C29"/>
    <w:multiLevelType w:val="hybridMultilevel"/>
    <w:tmpl w:val="BC1CF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9683C67"/>
    <w:multiLevelType w:val="hybridMultilevel"/>
    <w:tmpl w:val="C44E9FC8"/>
    <w:lvl w:ilvl="0" w:tplc="4D9013EC">
      <w:numFmt w:val="bullet"/>
      <w:lvlText w:val="•"/>
      <w:lvlJc w:val="left"/>
      <w:pPr>
        <w:ind w:left="360" w:hanging="360"/>
      </w:pPr>
      <w:rPr>
        <w:rFonts w:hint="default"/>
        <w:lang w:val="pt-PT" w:eastAsia="pt-PT" w:bidi="pt-P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0724CF3"/>
    <w:multiLevelType w:val="hybridMultilevel"/>
    <w:tmpl w:val="B2EEE6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FC64C8E"/>
    <w:multiLevelType w:val="hybridMultilevel"/>
    <w:tmpl w:val="260053A2"/>
    <w:lvl w:ilvl="0" w:tplc="4D9013EC">
      <w:numFmt w:val="bullet"/>
      <w:lvlText w:val="•"/>
      <w:lvlJc w:val="left"/>
      <w:pPr>
        <w:ind w:left="1182" w:hanging="360"/>
      </w:pPr>
      <w:rPr>
        <w:rFonts w:hint="default"/>
        <w:w w:val="100"/>
        <w:sz w:val="22"/>
        <w:szCs w:val="22"/>
        <w:lang w:val="pt-PT" w:eastAsia="pt-PT" w:bidi="pt-PT"/>
      </w:rPr>
    </w:lvl>
    <w:lvl w:ilvl="1" w:tplc="4D9013EC">
      <w:numFmt w:val="bullet"/>
      <w:lvlText w:val="•"/>
      <w:lvlJc w:val="left"/>
      <w:pPr>
        <w:ind w:left="1970" w:hanging="360"/>
      </w:pPr>
      <w:rPr>
        <w:rFonts w:hint="default"/>
        <w:lang w:val="pt-PT" w:eastAsia="pt-PT" w:bidi="pt-PT"/>
      </w:rPr>
    </w:lvl>
    <w:lvl w:ilvl="2" w:tplc="A3464650">
      <w:numFmt w:val="bullet"/>
      <w:lvlText w:val="•"/>
      <w:lvlJc w:val="left"/>
      <w:pPr>
        <w:ind w:left="2761" w:hanging="360"/>
      </w:pPr>
      <w:rPr>
        <w:rFonts w:hint="default"/>
        <w:lang w:val="pt-PT" w:eastAsia="pt-PT" w:bidi="pt-PT"/>
      </w:rPr>
    </w:lvl>
    <w:lvl w:ilvl="3" w:tplc="DE4202DC">
      <w:numFmt w:val="bullet"/>
      <w:lvlText w:val="•"/>
      <w:lvlJc w:val="left"/>
      <w:pPr>
        <w:ind w:left="3551" w:hanging="360"/>
      </w:pPr>
      <w:rPr>
        <w:rFonts w:hint="default"/>
        <w:lang w:val="pt-PT" w:eastAsia="pt-PT" w:bidi="pt-PT"/>
      </w:rPr>
    </w:lvl>
    <w:lvl w:ilvl="4" w:tplc="144E3888">
      <w:numFmt w:val="bullet"/>
      <w:lvlText w:val="•"/>
      <w:lvlJc w:val="left"/>
      <w:pPr>
        <w:ind w:left="4342" w:hanging="360"/>
      </w:pPr>
      <w:rPr>
        <w:rFonts w:hint="default"/>
        <w:lang w:val="pt-PT" w:eastAsia="pt-PT" w:bidi="pt-PT"/>
      </w:rPr>
    </w:lvl>
    <w:lvl w:ilvl="5" w:tplc="310CFE78">
      <w:numFmt w:val="bullet"/>
      <w:lvlText w:val="•"/>
      <w:lvlJc w:val="left"/>
      <w:pPr>
        <w:ind w:left="5133" w:hanging="360"/>
      </w:pPr>
      <w:rPr>
        <w:rFonts w:hint="default"/>
        <w:lang w:val="pt-PT" w:eastAsia="pt-PT" w:bidi="pt-PT"/>
      </w:rPr>
    </w:lvl>
    <w:lvl w:ilvl="6" w:tplc="FD6A5FD8">
      <w:numFmt w:val="bullet"/>
      <w:lvlText w:val="•"/>
      <w:lvlJc w:val="left"/>
      <w:pPr>
        <w:ind w:left="5923" w:hanging="360"/>
      </w:pPr>
      <w:rPr>
        <w:rFonts w:hint="default"/>
        <w:lang w:val="pt-PT" w:eastAsia="pt-PT" w:bidi="pt-PT"/>
      </w:rPr>
    </w:lvl>
    <w:lvl w:ilvl="7" w:tplc="715430F4">
      <w:numFmt w:val="bullet"/>
      <w:lvlText w:val="•"/>
      <w:lvlJc w:val="left"/>
      <w:pPr>
        <w:ind w:left="6714" w:hanging="360"/>
      </w:pPr>
      <w:rPr>
        <w:rFonts w:hint="default"/>
        <w:lang w:val="pt-PT" w:eastAsia="pt-PT" w:bidi="pt-PT"/>
      </w:rPr>
    </w:lvl>
    <w:lvl w:ilvl="8" w:tplc="6B843534">
      <w:numFmt w:val="bullet"/>
      <w:lvlText w:val="•"/>
      <w:lvlJc w:val="left"/>
      <w:pPr>
        <w:ind w:left="7505" w:hanging="360"/>
      </w:pPr>
      <w:rPr>
        <w:rFonts w:hint="default"/>
        <w:lang w:val="pt-PT" w:eastAsia="pt-PT" w:bidi="pt-PT"/>
      </w:rPr>
    </w:lvl>
  </w:abstractNum>
  <w:abstractNum w:abstractNumId="6" w15:restartNumberingAfterBreak="0">
    <w:nsid w:val="4ACE7AC3"/>
    <w:multiLevelType w:val="hybridMultilevel"/>
    <w:tmpl w:val="E7621642"/>
    <w:lvl w:ilvl="0" w:tplc="4D9013EC">
      <w:numFmt w:val="bullet"/>
      <w:lvlText w:val="•"/>
      <w:lvlJc w:val="left"/>
      <w:pPr>
        <w:ind w:left="720" w:hanging="360"/>
      </w:pPr>
      <w:rPr>
        <w:rFonts w:hint="default"/>
        <w:lang w:val="pt-PT" w:eastAsia="pt-PT" w:bidi="pt-P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51D747B"/>
    <w:multiLevelType w:val="hybridMultilevel"/>
    <w:tmpl w:val="F9A242CE"/>
    <w:lvl w:ilvl="0" w:tplc="73F4C248">
      <w:start w:val="5"/>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5BA627EE"/>
    <w:multiLevelType w:val="hybridMultilevel"/>
    <w:tmpl w:val="C8C49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2924422"/>
    <w:multiLevelType w:val="hybridMultilevel"/>
    <w:tmpl w:val="2110BC3C"/>
    <w:lvl w:ilvl="0" w:tplc="2D6E2378">
      <w:start w:val="7"/>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651E7BE6"/>
    <w:multiLevelType w:val="hybridMultilevel"/>
    <w:tmpl w:val="FF90C3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6048F9"/>
    <w:multiLevelType w:val="hybridMultilevel"/>
    <w:tmpl w:val="384C41C2"/>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4F71A2"/>
    <w:multiLevelType w:val="hybridMultilevel"/>
    <w:tmpl w:val="4AC60E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BD84DA5"/>
    <w:multiLevelType w:val="multilevel"/>
    <w:tmpl w:val="929866A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C2E4C7A"/>
    <w:multiLevelType w:val="hybridMultilevel"/>
    <w:tmpl w:val="E1E6D274"/>
    <w:lvl w:ilvl="0" w:tplc="4D9013EC">
      <w:numFmt w:val="bullet"/>
      <w:lvlText w:val="•"/>
      <w:lvlJc w:val="left"/>
      <w:pPr>
        <w:ind w:left="720" w:hanging="360"/>
      </w:pPr>
      <w:rPr>
        <w:rFonts w:hint="default"/>
        <w:lang w:val="pt-PT" w:eastAsia="pt-PT" w:bidi="pt-P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F7F0E36"/>
    <w:multiLevelType w:val="hybridMultilevel"/>
    <w:tmpl w:val="2AAC839A"/>
    <w:lvl w:ilvl="0" w:tplc="4D9013EC">
      <w:numFmt w:val="bullet"/>
      <w:lvlText w:val="•"/>
      <w:lvlJc w:val="left"/>
      <w:pPr>
        <w:ind w:left="720" w:hanging="360"/>
      </w:pPr>
      <w:rPr>
        <w:rFonts w:hint="default"/>
        <w:lang w:val="pt-PT" w:eastAsia="pt-PT" w:bidi="pt-P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5"/>
  </w:num>
  <w:num w:numId="4">
    <w:abstractNumId w:val="13"/>
  </w:num>
  <w:num w:numId="5">
    <w:abstractNumId w:val="6"/>
  </w:num>
  <w:num w:numId="6">
    <w:abstractNumId w:val="3"/>
  </w:num>
  <w:num w:numId="7">
    <w:abstractNumId w:val="14"/>
  </w:num>
  <w:num w:numId="8">
    <w:abstractNumId w:val="11"/>
  </w:num>
  <w:num w:numId="9">
    <w:abstractNumId w:val="7"/>
  </w:num>
  <w:num w:numId="10">
    <w:abstractNumId w:val="0"/>
  </w:num>
  <w:num w:numId="11">
    <w:abstractNumId w:val="9"/>
  </w:num>
  <w:num w:numId="12">
    <w:abstractNumId w:val="8"/>
  </w:num>
  <w:num w:numId="13">
    <w:abstractNumId w:val="2"/>
  </w:num>
  <w:num w:numId="14">
    <w:abstractNumId w:val="4"/>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29"/>
    <w:rsid w:val="00062BBF"/>
    <w:rsid w:val="00063B0A"/>
    <w:rsid w:val="00081843"/>
    <w:rsid w:val="000D06FA"/>
    <w:rsid w:val="000F0C71"/>
    <w:rsid w:val="001172F4"/>
    <w:rsid w:val="00132346"/>
    <w:rsid w:val="00161707"/>
    <w:rsid w:val="001C79EA"/>
    <w:rsid w:val="001D0A75"/>
    <w:rsid w:val="0024033E"/>
    <w:rsid w:val="00244798"/>
    <w:rsid w:val="00245240"/>
    <w:rsid w:val="002B1C7A"/>
    <w:rsid w:val="002F4259"/>
    <w:rsid w:val="003047BE"/>
    <w:rsid w:val="0034017C"/>
    <w:rsid w:val="003409BD"/>
    <w:rsid w:val="003548AF"/>
    <w:rsid w:val="00363CBB"/>
    <w:rsid w:val="003A643B"/>
    <w:rsid w:val="003C2F0D"/>
    <w:rsid w:val="004279DC"/>
    <w:rsid w:val="004341F7"/>
    <w:rsid w:val="00436189"/>
    <w:rsid w:val="00494D4A"/>
    <w:rsid w:val="004A220E"/>
    <w:rsid w:val="00546D8B"/>
    <w:rsid w:val="005D0F29"/>
    <w:rsid w:val="005E7F49"/>
    <w:rsid w:val="00646DB7"/>
    <w:rsid w:val="00696953"/>
    <w:rsid w:val="00696D58"/>
    <w:rsid w:val="006C7977"/>
    <w:rsid w:val="007066FE"/>
    <w:rsid w:val="007A7E54"/>
    <w:rsid w:val="007C2642"/>
    <w:rsid w:val="007F7134"/>
    <w:rsid w:val="0084158B"/>
    <w:rsid w:val="008A05E2"/>
    <w:rsid w:val="008E64D3"/>
    <w:rsid w:val="00913F85"/>
    <w:rsid w:val="00947086"/>
    <w:rsid w:val="00980651"/>
    <w:rsid w:val="00985C8D"/>
    <w:rsid w:val="009975B9"/>
    <w:rsid w:val="009C346D"/>
    <w:rsid w:val="00A05132"/>
    <w:rsid w:val="00A25793"/>
    <w:rsid w:val="00A56E97"/>
    <w:rsid w:val="00A62CF4"/>
    <w:rsid w:val="00A674AD"/>
    <w:rsid w:val="00A86D33"/>
    <w:rsid w:val="00AB41EC"/>
    <w:rsid w:val="00AB6153"/>
    <w:rsid w:val="00B178E0"/>
    <w:rsid w:val="00B471F3"/>
    <w:rsid w:val="00B5038B"/>
    <w:rsid w:val="00B57A0E"/>
    <w:rsid w:val="00B8361D"/>
    <w:rsid w:val="00BA7385"/>
    <w:rsid w:val="00BC339C"/>
    <w:rsid w:val="00C41CF6"/>
    <w:rsid w:val="00C6299C"/>
    <w:rsid w:val="00C67496"/>
    <w:rsid w:val="00C90AD5"/>
    <w:rsid w:val="00C93152"/>
    <w:rsid w:val="00CC361F"/>
    <w:rsid w:val="00CE05CA"/>
    <w:rsid w:val="00CE2E6A"/>
    <w:rsid w:val="00D301FF"/>
    <w:rsid w:val="00D64EE1"/>
    <w:rsid w:val="00DC3D17"/>
    <w:rsid w:val="00E11E99"/>
    <w:rsid w:val="00E24C62"/>
    <w:rsid w:val="00E4049A"/>
    <w:rsid w:val="00E45E55"/>
    <w:rsid w:val="00E5676A"/>
    <w:rsid w:val="00E803E4"/>
    <w:rsid w:val="00EB25E5"/>
    <w:rsid w:val="00EC63E3"/>
    <w:rsid w:val="00ED5B09"/>
    <w:rsid w:val="00EF39E1"/>
    <w:rsid w:val="00F34B61"/>
    <w:rsid w:val="00F95741"/>
    <w:rsid w:val="00FE3C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7768E"/>
  <w15:chartTrackingRefBased/>
  <w15:docId w15:val="{92C828FA-1C0E-44A2-BE28-AD827B651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62CF4"/>
    <w:pPr>
      <w:widowControl w:val="0"/>
      <w:autoSpaceDE w:val="0"/>
      <w:autoSpaceDN w:val="0"/>
      <w:spacing w:after="0" w:line="240" w:lineRule="auto"/>
      <w:ind w:left="462"/>
      <w:jc w:val="both"/>
      <w:outlineLvl w:val="0"/>
    </w:pPr>
    <w:rPr>
      <w:rFonts w:ascii="Calibri" w:eastAsia="Calibri" w:hAnsi="Calibri" w:cs="Calibri"/>
      <w:b/>
      <w:bCs/>
      <w:lang w:val="pt-PT" w:eastAsia="pt-PT" w:bidi="pt-PT"/>
    </w:rPr>
  </w:style>
  <w:style w:type="paragraph" w:styleId="Ttulo2">
    <w:name w:val="heading 2"/>
    <w:basedOn w:val="Normal"/>
    <w:next w:val="Normal"/>
    <w:link w:val="Ttulo2Char"/>
    <w:uiPriority w:val="9"/>
    <w:unhideWhenUsed/>
    <w:qFormat/>
    <w:rsid w:val="00E803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C339C"/>
    <w:rPr>
      <w:color w:val="0563C1" w:themeColor="hyperlink"/>
      <w:u w:val="single"/>
    </w:rPr>
  </w:style>
  <w:style w:type="character" w:styleId="MenoPendente">
    <w:name w:val="Unresolved Mention"/>
    <w:basedOn w:val="Fontepargpadro"/>
    <w:uiPriority w:val="99"/>
    <w:semiHidden/>
    <w:unhideWhenUsed/>
    <w:rsid w:val="00BC339C"/>
    <w:rPr>
      <w:color w:val="605E5C"/>
      <w:shd w:val="clear" w:color="auto" w:fill="E1DFDD"/>
    </w:rPr>
  </w:style>
  <w:style w:type="character" w:customStyle="1" w:styleId="Ttulo1Char">
    <w:name w:val="Título 1 Char"/>
    <w:basedOn w:val="Fontepargpadro"/>
    <w:link w:val="Ttulo1"/>
    <w:uiPriority w:val="9"/>
    <w:rsid w:val="00A62CF4"/>
    <w:rPr>
      <w:rFonts w:ascii="Calibri" w:eastAsia="Calibri" w:hAnsi="Calibri" w:cs="Calibri"/>
      <w:b/>
      <w:bCs/>
      <w:lang w:val="pt-PT" w:eastAsia="pt-PT" w:bidi="pt-PT"/>
    </w:rPr>
  </w:style>
  <w:style w:type="paragraph" w:styleId="Corpodetexto">
    <w:name w:val="Body Text"/>
    <w:basedOn w:val="Normal"/>
    <w:link w:val="CorpodetextoChar"/>
    <w:uiPriority w:val="1"/>
    <w:qFormat/>
    <w:rsid w:val="00A62CF4"/>
    <w:pPr>
      <w:widowControl w:val="0"/>
      <w:autoSpaceDE w:val="0"/>
      <w:autoSpaceDN w:val="0"/>
      <w:spacing w:after="0" w:line="240" w:lineRule="auto"/>
    </w:pPr>
    <w:rPr>
      <w:rFonts w:ascii="Calibri" w:eastAsia="Calibri" w:hAnsi="Calibri" w:cs="Calibri"/>
      <w:lang w:val="pt-PT" w:eastAsia="pt-PT" w:bidi="pt-PT"/>
    </w:rPr>
  </w:style>
  <w:style w:type="character" w:customStyle="1" w:styleId="CorpodetextoChar">
    <w:name w:val="Corpo de texto Char"/>
    <w:basedOn w:val="Fontepargpadro"/>
    <w:link w:val="Corpodetexto"/>
    <w:uiPriority w:val="1"/>
    <w:rsid w:val="00A62CF4"/>
    <w:rPr>
      <w:rFonts w:ascii="Calibri" w:eastAsia="Calibri" w:hAnsi="Calibri" w:cs="Calibri"/>
      <w:lang w:val="pt-PT" w:eastAsia="pt-PT" w:bidi="pt-PT"/>
    </w:rPr>
  </w:style>
  <w:style w:type="paragraph" w:styleId="PargrafodaLista">
    <w:name w:val="List Paragraph"/>
    <w:basedOn w:val="Normal"/>
    <w:uiPriority w:val="1"/>
    <w:qFormat/>
    <w:rsid w:val="00A62CF4"/>
    <w:pPr>
      <w:widowControl w:val="0"/>
      <w:autoSpaceDE w:val="0"/>
      <w:autoSpaceDN w:val="0"/>
      <w:spacing w:after="0" w:line="240" w:lineRule="auto"/>
      <w:ind w:left="1181" w:hanging="360"/>
      <w:jc w:val="both"/>
    </w:pPr>
    <w:rPr>
      <w:rFonts w:ascii="Calibri" w:eastAsia="Calibri" w:hAnsi="Calibri" w:cs="Calibri"/>
      <w:lang w:val="pt-PT" w:eastAsia="pt-PT" w:bidi="pt-PT"/>
    </w:rPr>
  </w:style>
  <w:style w:type="paragraph" w:styleId="Textodebalo">
    <w:name w:val="Balloon Text"/>
    <w:basedOn w:val="Normal"/>
    <w:link w:val="TextodebaloChar"/>
    <w:uiPriority w:val="99"/>
    <w:semiHidden/>
    <w:unhideWhenUsed/>
    <w:rsid w:val="00A62CF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2CF4"/>
    <w:rPr>
      <w:rFonts w:ascii="Segoe UI" w:hAnsi="Segoe UI" w:cs="Segoe UI"/>
      <w:sz w:val="18"/>
      <w:szCs w:val="18"/>
    </w:rPr>
  </w:style>
  <w:style w:type="character" w:styleId="HiperlinkVisitado">
    <w:name w:val="FollowedHyperlink"/>
    <w:basedOn w:val="Fontepargpadro"/>
    <w:uiPriority w:val="99"/>
    <w:semiHidden/>
    <w:unhideWhenUsed/>
    <w:rsid w:val="009975B9"/>
    <w:rPr>
      <w:color w:val="954F72" w:themeColor="followedHyperlink"/>
      <w:u w:val="single"/>
    </w:rPr>
  </w:style>
  <w:style w:type="paragraph" w:styleId="SemEspaamento">
    <w:name w:val="No Spacing"/>
    <w:link w:val="SemEspaamentoChar"/>
    <w:uiPriority w:val="1"/>
    <w:qFormat/>
    <w:rsid w:val="008E64D3"/>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8E64D3"/>
    <w:rPr>
      <w:rFonts w:eastAsiaTheme="minorEastAsia"/>
      <w:lang w:eastAsia="pt-BR"/>
    </w:rPr>
  </w:style>
  <w:style w:type="paragraph" w:styleId="NormalWeb">
    <w:name w:val="Normal (Web)"/>
    <w:basedOn w:val="Normal"/>
    <w:uiPriority w:val="99"/>
    <w:unhideWhenUsed/>
    <w:rsid w:val="00EB25E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uiPriority w:val="9"/>
    <w:rsid w:val="00E803E4"/>
    <w:rPr>
      <w:rFonts w:asciiTheme="majorHAnsi" w:eastAsiaTheme="majorEastAsia" w:hAnsiTheme="majorHAnsi" w:cstheme="majorBidi"/>
      <w:color w:val="2F5496" w:themeColor="accent1" w:themeShade="BF"/>
      <w:sz w:val="26"/>
      <w:szCs w:val="26"/>
    </w:rPr>
  </w:style>
  <w:style w:type="character" w:styleId="Forte">
    <w:name w:val="Strong"/>
    <w:basedOn w:val="Fontepargpadro"/>
    <w:uiPriority w:val="22"/>
    <w:qFormat/>
    <w:rsid w:val="00E803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www.youtube.com/watch?v=a7yAw36EEU8"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g"/><Relationship Id="rId42" Type="http://schemas.openxmlformats.org/officeDocument/2006/relationships/hyperlink" Target="https://www.youtube.com/watch?v=SdhFYoL1kUA"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pt.wikipedia.org/wiki/Afro-brasileiro" TargetMode="External"/><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6.jpg"/><Relationship Id="rId38" Type="http://schemas.openxmlformats.org/officeDocument/2006/relationships/hyperlink" Target="https://www.youtube.com/watch?v=qGoAYs3zfNA"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hyperlink" Target="https://youtu.be/rVoFaZ83tqE" TargetMode="External"/><Relationship Id="rId41" Type="http://schemas.openxmlformats.org/officeDocument/2006/relationships/hyperlink" Target="https://www.youtube.com/watch?v=SdhFYoL1kU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pt.wikipedia.org/wiki/Identidade_cultural" TargetMode="External"/><Relationship Id="rId24" Type="http://schemas.openxmlformats.org/officeDocument/2006/relationships/image" Target="media/image18.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yperlink" Target="https://www.youtube.com/watch?v=KTHw4IPErK0" TargetMode="External"/><Relationship Id="rId45" Type="http://schemas.openxmlformats.org/officeDocument/2006/relationships/hyperlink" Target="https://www.institutotomieohtake.org.br/exposicoes/interna/historias-mesticas" TargetMode="External"/><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9.jp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4.jpg"/><Relationship Id="rId44" Type="http://schemas.openxmlformats.org/officeDocument/2006/relationships/hyperlink" Target="https://www.ted.com/talks/titus_kaphar_can_art_amend_history?language=pt-br"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s://www.youtube.com/watch?v=SsVL9564cGw"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3349</Words>
  <Characters>18085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Madalena de Abreu</dc:creator>
  <cp:keywords/>
  <dc:description/>
  <cp:lastModifiedBy>Madalena de Abreu</cp:lastModifiedBy>
  <cp:revision>2</cp:revision>
  <cp:lastPrinted>2019-08-16T02:28:00Z</cp:lastPrinted>
  <dcterms:created xsi:type="dcterms:W3CDTF">2020-07-31T01:41:00Z</dcterms:created>
  <dcterms:modified xsi:type="dcterms:W3CDTF">2020-07-31T01:41:00Z</dcterms:modified>
</cp:coreProperties>
</file>